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5F5" w:rsidRPr="00CF5D87" w:rsidRDefault="006E15F5" w:rsidP="006E15F5">
      <w:pPr>
        <w:ind w:left="0"/>
        <w:jc w:val="center"/>
        <w:rPr>
          <w:rFonts w:ascii="Arial" w:hAnsi="Arial" w:cs="Arial"/>
          <w:sz w:val="36"/>
        </w:rPr>
      </w:pPr>
      <w:r w:rsidRPr="00CF5D87">
        <w:rPr>
          <w:rFonts w:ascii="Arial" w:hAnsi="Arial" w:cs="Arial"/>
          <w:color w:val="FF0000"/>
          <w:sz w:val="36"/>
        </w:rPr>
        <w:t>KELTON CARVING JIG</w:t>
      </w:r>
      <w:r w:rsidRPr="00CF5D87">
        <w:rPr>
          <w:rFonts w:ascii="Arial" w:hAnsi="Arial" w:cs="Arial"/>
          <w:sz w:val="36"/>
        </w:rPr>
        <w:br/>
      </w:r>
      <w:r w:rsidRPr="00CF5D87">
        <w:rPr>
          <w:rFonts w:ascii="Arial" w:hAnsi="Arial" w:cs="Arial"/>
          <w:color w:val="FF0000"/>
          <w:sz w:val="36"/>
        </w:rPr>
        <w:t>Guide for Use</w:t>
      </w:r>
    </w:p>
    <w:p w:rsidR="006E15F5" w:rsidRPr="006E15F5" w:rsidRDefault="006E15F5" w:rsidP="006E15F5">
      <w:pPr>
        <w:ind w:left="0"/>
        <w:rPr>
          <w:rFonts w:ascii="Arial" w:hAnsi="Arial" w:cs="Arial"/>
        </w:rPr>
      </w:pPr>
      <w:r w:rsidRPr="006E15F5">
        <w:rPr>
          <w:rFonts w:ascii="Arial" w:hAnsi="Arial" w:cs="Arial"/>
        </w:rPr>
        <w:tab/>
      </w:r>
    </w:p>
    <w:p w:rsidR="006E15F5" w:rsidRPr="006E15F5" w:rsidRDefault="006E15F5" w:rsidP="006E15F5">
      <w:pPr>
        <w:ind w:left="0"/>
        <w:rPr>
          <w:rFonts w:ascii="Arial" w:hAnsi="Arial" w:cs="Arial"/>
        </w:rPr>
      </w:pPr>
      <w:r w:rsidRPr="006E15F5">
        <w:rPr>
          <w:rFonts w:ascii="Arial" w:hAnsi="Arial" w:cs="Arial"/>
        </w:rPr>
        <w:tab/>
      </w:r>
    </w:p>
    <w:p w:rsidR="006E15F5" w:rsidRPr="006E15F5" w:rsidRDefault="006E15F5" w:rsidP="006E15F5">
      <w:pPr>
        <w:ind w:left="0"/>
        <w:rPr>
          <w:rFonts w:ascii="Arial" w:hAnsi="Arial" w:cs="Arial"/>
        </w:rPr>
      </w:pPr>
      <w:r w:rsidRPr="006E15F5">
        <w:rPr>
          <w:rFonts w:ascii="Arial" w:hAnsi="Arial" w:cs="Arial"/>
        </w:rPr>
        <w:t>The Kelton Carving Jig has been designed to securely hold a work piece at the desired angle and working height. While it will greatly benefit wood tuners and carvers, its ability to move in an almost unlimited range of positions will also appeal to art, craft and trade people alike.</w:t>
      </w:r>
      <w:r w:rsidRPr="006E15F5">
        <w:rPr>
          <w:rFonts w:ascii="Arial" w:hAnsi="Arial" w:cs="Arial"/>
        </w:rPr>
        <w:br/>
      </w:r>
    </w:p>
    <w:p w:rsidR="006E15F5" w:rsidRPr="006E15F5" w:rsidRDefault="006E15F5" w:rsidP="006E15F5">
      <w:pPr>
        <w:spacing w:after="120"/>
        <w:ind w:left="0"/>
        <w:rPr>
          <w:rFonts w:ascii="Arial" w:hAnsi="Arial" w:cs="Arial"/>
          <w:sz w:val="24"/>
          <w:szCs w:val="24"/>
        </w:rPr>
      </w:pPr>
      <w:r w:rsidRPr="006E15F5">
        <w:rPr>
          <w:rFonts w:ascii="Arial" w:hAnsi="Arial" w:cs="Arial"/>
          <w:b/>
          <w:sz w:val="24"/>
          <w:szCs w:val="24"/>
        </w:rPr>
        <w:t>Overview</w:t>
      </w:r>
    </w:p>
    <w:p w:rsidR="006E15F5" w:rsidRPr="006E15F5" w:rsidRDefault="006E15F5" w:rsidP="006E15F5">
      <w:pPr>
        <w:ind w:left="0"/>
        <w:rPr>
          <w:rFonts w:ascii="Arial" w:hAnsi="Arial" w:cs="Arial"/>
        </w:rPr>
      </w:pPr>
      <w:r w:rsidRPr="006E15F5">
        <w:rPr>
          <w:rFonts w:ascii="Arial" w:hAnsi="Arial" w:cs="Arial"/>
        </w:rPr>
        <w:t>The initial brief for the Kelton Carving Jig was that it should ‘</w:t>
      </w:r>
      <w:proofErr w:type="spellStart"/>
      <w:r w:rsidRPr="006E15F5">
        <w:rPr>
          <w:rFonts w:ascii="Arial" w:hAnsi="Arial" w:cs="Arial"/>
        </w:rPr>
        <w:t>out perform</w:t>
      </w:r>
      <w:proofErr w:type="spellEnd"/>
      <w:r w:rsidRPr="006E15F5">
        <w:rPr>
          <w:rFonts w:ascii="Arial" w:hAnsi="Arial" w:cs="Arial"/>
        </w:rPr>
        <w:t xml:space="preserve">’ existing work holding devices. It should allow the user to position the work quickly, easily and most of </w:t>
      </w:r>
      <w:proofErr w:type="gramStart"/>
      <w:r w:rsidRPr="006E15F5">
        <w:rPr>
          <w:rFonts w:ascii="Arial" w:hAnsi="Arial" w:cs="Arial"/>
        </w:rPr>
        <w:t>all,</w:t>
      </w:r>
      <w:proofErr w:type="gramEnd"/>
      <w:r w:rsidRPr="006E15F5">
        <w:rPr>
          <w:rFonts w:ascii="Arial" w:hAnsi="Arial" w:cs="Arial"/>
        </w:rPr>
        <w:t xml:space="preserve"> securely lock at virtually ANY angle</w:t>
      </w:r>
      <w:r w:rsidRPr="006E15F5">
        <w:rPr>
          <w:rFonts w:ascii="Arial" w:hAnsi="Arial" w:cs="Arial"/>
        </w:rPr>
        <w:t>,</w:t>
      </w:r>
      <w:r w:rsidRPr="006E15F5">
        <w:rPr>
          <w:rFonts w:ascii="Arial" w:hAnsi="Arial" w:cs="Arial"/>
        </w:rPr>
        <w:t xml:space="preserve"> includ</w:t>
      </w:r>
      <w:r w:rsidRPr="006E15F5">
        <w:rPr>
          <w:rFonts w:ascii="Arial" w:hAnsi="Arial" w:cs="Arial"/>
        </w:rPr>
        <w:t>ing</w:t>
      </w:r>
      <w:r w:rsidRPr="006E15F5">
        <w:rPr>
          <w:rFonts w:ascii="Arial" w:hAnsi="Arial" w:cs="Arial"/>
        </w:rPr>
        <w:t xml:space="preserve"> allowing the piece to be held upside down</w:t>
      </w:r>
      <w:r w:rsidRPr="006E15F5">
        <w:rPr>
          <w:rFonts w:ascii="Arial" w:hAnsi="Arial" w:cs="Arial"/>
        </w:rPr>
        <w:t>,</w:t>
      </w:r>
      <w:r w:rsidRPr="006E15F5">
        <w:rPr>
          <w:rFonts w:ascii="Arial" w:hAnsi="Arial" w:cs="Arial"/>
        </w:rPr>
        <w:t xml:space="preserve"> </w:t>
      </w:r>
      <w:r w:rsidRPr="006E15F5">
        <w:rPr>
          <w:rFonts w:ascii="Arial" w:hAnsi="Arial" w:cs="Arial"/>
        </w:rPr>
        <w:t>w</w:t>
      </w:r>
      <w:r w:rsidRPr="006E15F5">
        <w:rPr>
          <w:rFonts w:ascii="Arial" w:hAnsi="Arial" w:cs="Arial"/>
        </w:rPr>
        <w:t>ithout having to resort to any ‘fiddly’ adjustments or extra accessories.</w:t>
      </w:r>
    </w:p>
    <w:p w:rsidR="006E15F5" w:rsidRPr="006E15F5" w:rsidRDefault="006E15F5" w:rsidP="006E15F5">
      <w:pPr>
        <w:ind w:left="0"/>
        <w:rPr>
          <w:rFonts w:ascii="Arial" w:hAnsi="Arial" w:cs="Arial"/>
        </w:rPr>
      </w:pPr>
    </w:p>
    <w:p w:rsidR="006E15F5" w:rsidRPr="006E15F5" w:rsidRDefault="006E15F5" w:rsidP="006E15F5">
      <w:pPr>
        <w:ind w:left="0"/>
        <w:rPr>
          <w:rFonts w:ascii="Arial" w:hAnsi="Arial" w:cs="Arial"/>
        </w:rPr>
      </w:pPr>
      <w:r w:rsidRPr="006E15F5">
        <w:rPr>
          <w:rFonts w:ascii="Arial" w:hAnsi="Arial" w:cs="Arial"/>
        </w:rPr>
        <w:t>The brief also included that the Jig should be able to,</w:t>
      </w:r>
    </w:p>
    <w:p w:rsidR="006E15F5" w:rsidRPr="006E15F5" w:rsidRDefault="006E15F5" w:rsidP="006E15F5">
      <w:pPr>
        <w:ind w:left="0"/>
        <w:rPr>
          <w:rFonts w:ascii="Arial" w:hAnsi="Arial" w:cs="Arial"/>
        </w:rPr>
      </w:pPr>
    </w:p>
    <w:p w:rsidR="006E15F5" w:rsidRPr="006E15F5" w:rsidRDefault="006E15F5" w:rsidP="006E15F5">
      <w:pPr>
        <w:ind w:left="0"/>
        <w:rPr>
          <w:rFonts w:ascii="Arial" w:hAnsi="Arial" w:cs="Arial"/>
        </w:rPr>
      </w:pPr>
      <w:r w:rsidRPr="006E15F5">
        <w:rPr>
          <w:rFonts w:ascii="Arial" w:hAnsi="Arial" w:cs="Arial"/>
        </w:rPr>
        <w:t>1. Be bolted to the bed of the lathe, work bench or drill press etc</w:t>
      </w:r>
      <w:r w:rsidRPr="006E15F5">
        <w:rPr>
          <w:rFonts w:ascii="Arial" w:hAnsi="Arial" w:cs="Arial"/>
        </w:rPr>
        <w:t>.</w:t>
      </w:r>
    </w:p>
    <w:p w:rsidR="006E15F5" w:rsidRPr="006E15F5" w:rsidRDefault="006E15F5" w:rsidP="006E15F5">
      <w:pPr>
        <w:ind w:left="0"/>
        <w:rPr>
          <w:rFonts w:ascii="Arial" w:hAnsi="Arial" w:cs="Arial"/>
        </w:rPr>
      </w:pPr>
      <w:r w:rsidRPr="006E15F5">
        <w:rPr>
          <w:rFonts w:ascii="Arial" w:hAnsi="Arial" w:cs="Arial"/>
        </w:rPr>
        <w:t>2. Be held in the ‘banjo’ (in place of the toolrest), either from above, or below (lathe permitting)</w:t>
      </w:r>
    </w:p>
    <w:p w:rsidR="006E15F5" w:rsidRPr="006E15F5" w:rsidRDefault="006E15F5" w:rsidP="006E15F5">
      <w:pPr>
        <w:ind w:left="0"/>
        <w:rPr>
          <w:rFonts w:ascii="Arial" w:hAnsi="Arial" w:cs="Arial"/>
        </w:rPr>
      </w:pPr>
      <w:r w:rsidRPr="006E15F5">
        <w:rPr>
          <w:rFonts w:ascii="Arial" w:hAnsi="Arial" w:cs="Arial"/>
        </w:rPr>
        <w:t>3. Be held in a vi</w:t>
      </w:r>
      <w:r w:rsidRPr="006E15F5">
        <w:rPr>
          <w:rFonts w:ascii="Arial" w:hAnsi="Arial" w:cs="Arial"/>
        </w:rPr>
        <w:t>s</w:t>
      </w:r>
      <w:r w:rsidRPr="006E15F5">
        <w:rPr>
          <w:rFonts w:ascii="Arial" w:hAnsi="Arial" w:cs="Arial"/>
        </w:rPr>
        <w:t>e</w:t>
      </w:r>
    </w:p>
    <w:p w:rsidR="006E15F5" w:rsidRPr="006E15F5" w:rsidRDefault="006E15F5" w:rsidP="006E15F5">
      <w:pPr>
        <w:ind w:left="0"/>
        <w:rPr>
          <w:rFonts w:ascii="Arial" w:hAnsi="Arial" w:cs="Arial"/>
        </w:rPr>
      </w:pPr>
      <w:r w:rsidRPr="006E15F5">
        <w:rPr>
          <w:rFonts w:ascii="Arial" w:hAnsi="Arial" w:cs="Arial"/>
        </w:rPr>
        <w:t>4. Allow for working height adjustment</w:t>
      </w:r>
    </w:p>
    <w:p w:rsidR="006E15F5" w:rsidRPr="006E15F5" w:rsidRDefault="006E15F5" w:rsidP="006E15F5">
      <w:pPr>
        <w:ind w:left="0"/>
        <w:rPr>
          <w:rFonts w:ascii="Arial" w:hAnsi="Arial" w:cs="Arial"/>
        </w:rPr>
      </w:pPr>
      <w:r w:rsidRPr="006E15F5">
        <w:rPr>
          <w:rFonts w:ascii="Arial" w:hAnsi="Arial" w:cs="Arial"/>
        </w:rPr>
        <w:t>5. Hold a lathe chuck, faceplate or work holding fixture (with the ability to quickly change between</w:t>
      </w:r>
      <w:r w:rsidRPr="006E15F5">
        <w:rPr>
          <w:rFonts w:ascii="Arial" w:hAnsi="Arial" w:cs="Arial"/>
        </w:rPr>
        <w:t>.</w:t>
      </w:r>
      <w:r w:rsidRPr="006E15F5">
        <w:rPr>
          <w:rFonts w:ascii="Arial" w:hAnsi="Arial" w:cs="Arial"/>
        </w:rPr>
        <w:t>)</w:t>
      </w:r>
    </w:p>
    <w:p w:rsidR="006E15F5" w:rsidRPr="006E15F5" w:rsidRDefault="006E15F5" w:rsidP="006E15F5">
      <w:pPr>
        <w:ind w:left="0"/>
        <w:rPr>
          <w:rFonts w:ascii="Arial" w:hAnsi="Arial" w:cs="Arial"/>
        </w:rPr>
      </w:pPr>
    </w:p>
    <w:p w:rsidR="006E15F5" w:rsidRPr="006E15F5" w:rsidRDefault="006E15F5" w:rsidP="006E15F5">
      <w:pPr>
        <w:ind w:left="0"/>
        <w:rPr>
          <w:rFonts w:ascii="Arial" w:hAnsi="Arial" w:cs="Arial"/>
        </w:rPr>
      </w:pPr>
      <w:r w:rsidRPr="006E15F5">
        <w:rPr>
          <w:rFonts w:ascii="Arial" w:hAnsi="Arial" w:cs="Arial"/>
        </w:rPr>
        <w:t>To achieve this extensive ‘wish’ list meant inventing a design that will no doubt revolutionize</w:t>
      </w:r>
    </w:p>
    <w:p w:rsidR="006E15F5" w:rsidRPr="006E15F5" w:rsidRDefault="006E15F5" w:rsidP="006E15F5">
      <w:pPr>
        <w:ind w:left="0"/>
        <w:rPr>
          <w:rFonts w:ascii="Arial" w:hAnsi="Arial" w:cs="Arial"/>
        </w:rPr>
      </w:pPr>
      <w:proofErr w:type="gramStart"/>
      <w:r w:rsidRPr="006E15F5">
        <w:rPr>
          <w:rFonts w:ascii="Arial" w:hAnsi="Arial" w:cs="Arial"/>
        </w:rPr>
        <w:t>the</w:t>
      </w:r>
      <w:proofErr w:type="gramEnd"/>
      <w:r w:rsidRPr="006E15F5">
        <w:rPr>
          <w:rFonts w:ascii="Arial" w:hAnsi="Arial" w:cs="Arial"/>
        </w:rPr>
        <w:t xml:space="preserve"> way we hold work.</w:t>
      </w:r>
    </w:p>
    <w:p w:rsidR="006E15F5" w:rsidRPr="006E15F5" w:rsidRDefault="006E15F5" w:rsidP="006E15F5">
      <w:pPr>
        <w:ind w:left="0"/>
        <w:rPr>
          <w:rFonts w:ascii="Arial" w:hAnsi="Arial" w:cs="Arial"/>
        </w:rPr>
      </w:pPr>
    </w:p>
    <w:p w:rsidR="006E15F5" w:rsidRPr="006E15F5" w:rsidRDefault="006E15F5" w:rsidP="006E15F5">
      <w:pPr>
        <w:ind w:left="0"/>
        <w:rPr>
          <w:rFonts w:ascii="Arial" w:hAnsi="Arial" w:cs="Arial"/>
        </w:rPr>
      </w:pPr>
      <w:r w:rsidRPr="006E15F5">
        <w:rPr>
          <w:rFonts w:ascii="Arial" w:hAnsi="Arial" w:cs="Arial"/>
        </w:rPr>
        <w:t xml:space="preserve"> </w:t>
      </w:r>
    </w:p>
    <w:p w:rsidR="006E15F5" w:rsidRPr="006E15F5" w:rsidRDefault="006E15F5" w:rsidP="006E15F5">
      <w:pPr>
        <w:ind w:left="0"/>
        <w:rPr>
          <w:rFonts w:ascii="Arial" w:hAnsi="Arial" w:cs="Arial"/>
        </w:rPr>
      </w:pPr>
    </w:p>
    <w:p w:rsidR="006E15F5" w:rsidRPr="006E15F5" w:rsidRDefault="006E15F5" w:rsidP="006E15F5">
      <w:pPr>
        <w:ind w:left="0"/>
        <w:rPr>
          <w:rFonts w:ascii="Arial" w:hAnsi="Arial" w:cs="Arial"/>
        </w:rPr>
      </w:pPr>
      <w:r w:rsidRPr="006E15F5">
        <w:rPr>
          <w:rFonts w:ascii="Arial" w:hAnsi="Arial" w:cs="Arial"/>
        </w:rPr>
        <w:t xml:space="preserve"> </w:t>
      </w:r>
    </w:p>
    <w:p w:rsidR="006E15F5" w:rsidRPr="006E15F5" w:rsidRDefault="006E15F5" w:rsidP="006E15F5">
      <w:pPr>
        <w:spacing w:after="240"/>
        <w:ind w:left="0"/>
        <w:rPr>
          <w:rFonts w:ascii="Arial" w:hAnsi="Arial" w:cs="Arial"/>
        </w:rPr>
      </w:pPr>
      <w:r w:rsidRPr="006E15F5">
        <w:rPr>
          <w:rFonts w:ascii="Arial" w:hAnsi="Arial" w:cs="Arial"/>
          <w:b/>
          <w:sz w:val="24"/>
          <w:szCs w:val="24"/>
        </w:rPr>
        <w:t>The Design</w:t>
      </w:r>
    </w:p>
    <w:p w:rsidR="006E15F5" w:rsidRPr="006E15F5" w:rsidRDefault="006E15F5" w:rsidP="006E15F5">
      <w:pPr>
        <w:ind w:left="0"/>
        <w:rPr>
          <w:rFonts w:ascii="Arial" w:hAnsi="Arial" w:cs="Arial"/>
        </w:rPr>
      </w:pPr>
      <w:r w:rsidRPr="006E15F5">
        <w:rPr>
          <w:rFonts w:ascii="Arial" w:hAnsi="Arial" w:cs="Arial"/>
        </w:rPr>
        <w:t>For many years carvers have favored ‘ball and socket’ type jigs, for their superior locking ability. However, they can suffer from a limited range of movement and working height adjustment.</w:t>
      </w:r>
    </w:p>
    <w:p w:rsidR="006E15F5" w:rsidRPr="006E15F5" w:rsidRDefault="006E15F5" w:rsidP="006E15F5">
      <w:pPr>
        <w:ind w:left="0"/>
        <w:rPr>
          <w:rFonts w:ascii="Arial" w:hAnsi="Arial" w:cs="Arial"/>
        </w:rPr>
      </w:pPr>
    </w:p>
    <w:p w:rsidR="006E15F5" w:rsidRPr="006E15F5" w:rsidRDefault="006E15F5" w:rsidP="006E15F5">
      <w:pPr>
        <w:ind w:left="0"/>
        <w:rPr>
          <w:rFonts w:ascii="Arial" w:hAnsi="Arial" w:cs="Arial"/>
        </w:rPr>
      </w:pPr>
      <w:r w:rsidRPr="006E15F5">
        <w:rPr>
          <w:rFonts w:ascii="Arial" w:hAnsi="Arial" w:cs="Arial"/>
        </w:rPr>
        <w:t xml:space="preserve">Kelton has taken this ‘time proven’ design and re- invented it by adding extra functionality so that the entire ball and socket assembly can rotate on </w:t>
      </w:r>
      <w:proofErr w:type="spellStart"/>
      <w:r w:rsidRPr="006E15F5">
        <w:rPr>
          <w:rFonts w:ascii="Arial" w:hAnsi="Arial" w:cs="Arial"/>
        </w:rPr>
        <w:t>it’s</w:t>
      </w:r>
      <w:proofErr w:type="spellEnd"/>
      <w:r w:rsidRPr="006E15F5">
        <w:rPr>
          <w:rFonts w:ascii="Arial" w:hAnsi="Arial" w:cs="Arial"/>
        </w:rPr>
        <w:t xml:space="preserve"> axis and added height adjustment that can be achieved with the multifunctional base plate.</w:t>
      </w:r>
    </w:p>
    <w:p w:rsidR="006E15F5" w:rsidRPr="006E15F5" w:rsidRDefault="006E15F5" w:rsidP="006E15F5">
      <w:pPr>
        <w:ind w:left="0"/>
        <w:rPr>
          <w:rFonts w:ascii="Arial" w:hAnsi="Arial" w:cs="Arial"/>
        </w:rPr>
      </w:pPr>
      <w:r w:rsidRPr="006E15F5">
        <w:rPr>
          <w:rFonts w:ascii="Arial" w:hAnsi="Arial" w:cs="Arial"/>
        </w:rPr>
        <w:t xml:space="preserve"> </w:t>
      </w:r>
    </w:p>
    <w:p w:rsidR="006E15F5" w:rsidRPr="006E15F5" w:rsidRDefault="006E15F5" w:rsidP="006E15F5">
      <w:pPr>
        <w:ind w:left="0"/>
        <w:rPr>
          <w:rFonts w:ascii="Arial" w:hAnsi="Arial" w:cs="Arial"/>
        </w:rPr>
      </w:pPr>
    </w:p>
    <w:p w:rsidR="006E15F5" w:rsidRPr="006E15F5" w:rsidRDefault="006E15F5" w:rsidP="006E15F5">
      <w:pPr>
        <w:ind w:left="0"/>
        <w:rPr>
          <w:rFonts w:ascii="Arial" w:hAnsi="Arial" w:cs="Arial"/>
        </w:rPr>
      </w:pPr>
      <w:r w:rsidRPr="006E15F5">
        <w:rPr>
          <w:rFonts w:ascii="Arial" w:hAnsi="Arial" w:cs="Arial"/>
        </w:rPr>
        <w:t xml:space="preserve"> </w:t>
      </w:r>
    </w:p>
    <w:p w:rsidR="006E15F5" w:rsidRPr="006E15F5" w:rsidRDefault="006E15F5" w:rsidP="006E15F5">
      <w:pPr>
        <w:spacing w:after="240"/>
        <w:ind w:left="0"/>
        <w:rPr>
          <w:rFonts w:ascii="Arial" w:hAnsi="Arial" w:cs="Arial"/>
        </w:rPr>
      </w:pPr>
      <w:r w:rsidRPr="006E15F5">
        <w:rPr>
          <w:rFonts w:ascii="Arial" w:hAnsi="Arial" w:cs="Arial"/>
          <w:b/>
          <w:sz w:val="24"/>
          <w:szCs w:val="24"/>
        </w:rPr>
        <w:t>Using the Jig</w:t>
      </w:r>
    </w:p>
    <w:p w:rsidR="006E15F5" w:rsidRPr="006E15F5" w:rsidRDefault="006E15F5" w:rsidP="006E15F5">
      <w:pPr>
        <w:ind w:left="0"/>
        <w:rPr>
          <w:rFonts w:ascii="Arial" w:hAnsi="Arial" w:cs="Arial"/>
        </w:rPr>
      </w:pPr>
      <w:r w:rsidRPr="006E15F5">
        <w:rPr>
          <w:rFonts w:ascii="Arial" w:hAnsi="Arial" w:cs="Arial"/>
        </w:rPr>
        <w:t>The unique design of the Jig allows it to be used in numerous ways. Securing the Jig will depend upon your application; however a few of them are covered here. The Kelton Carving Jig is so versatile it would take ‘dozens’ of photos to show all of the possible combinations.</w:t>
      </w:r>
    </w:p>
    <w:p w:rsidR="006E15F5" w:rsidRPr="006E15F5" w:rsidRDefault="006E15F5" w:rsidP="006E15F5">
      <w:pPr>
        <w:ind w:left="0"/>
        <w:rPr>
          <w:rFonts w:ascii="Arial" w:hAnsi="Arial" w:cs="Arial"/>
        </w:rPr>
      </w:pPr>
    </w:p>
    <w:p w:rsidR="006E15F5" w:rsidRPr="006E15F5" w:rsidRDefault="006E15F5" w:rsidP="006E15F5">
      <w:pPr>
        <w:ind w:left="0"/>
        <w:rPr>
          <w:rFonts w:ascii="Arial" w:hAnsi="Arial" w:cs="Arial"/>
          <w:b/>
        </w:rPr>
      </w:pPr>
      <w:proofErr w:type="gramStart"/>
      <w:r w:rsidRPr="006E15F5">
        <w:rPr>
          <w:rFonts w:ascii="Arial" w:hAnsi="Arial" w:cs="Arial"/>
          <w:b/>
        </w:rPr>
        <w:t>Bolted to the lathe bed, bench or Drill press etc.</w:t>
      </w:r>
      <w:proofErr w:type="gramEnd"/>
    </w:p>
    <w:p w:rsidR="00171DE0" w:rsidRDefault="006E15F5" w:rsidP="00171DE0">
      <w:pPr>
        <w:spacing w:after="120"/>
        <w:ind w:left="0"/>
        <w:rPr>
          <w:rFonts w:ascii="Arial" w:hAnsi="Arial" w:cs="Arial"/>
        </w:rPr>
      </w:pPr>
      <w:r>
        <w:rPr>
          <w:rFonts w:ascii="Arial" w:hAnsi="Arial" w:cs="Arial"/>
        </w:rPr>
        <w:t xml:space="preserve">With the optional </w:t>
      </w:r>
      <w:r w:rsidRPr="006E15F5">
        <w:rPr>
          <w:rFonts w:ascii="Arial" w:hAnsi="Arial" w:cs="Arial"/>
        </w:rPr>
        <w:t xml:space="preserve">Base plate </w:t>
      </w:r>
      <w:r>
        <w:rPr>
          <w:rFonts w:ascii="Arial" w:hAnsi="Arial" w:cs="Arial"/>
        </w:rPr>
        <w:t>the jig</w:t>
      </w:r>
      <w:r w:rsidRPr="006E15F5">
        <w:rPr>
          <w:rFonts w:ascii="Arial" w:hAnsi="Arial" w:cs="Arial"/>
        </w:rPr>
        <w:t xml:space="preserve"> can be bolted to a bench or similar by using an appropriate size fastener (not supplied) through one or more of the holes, to fix the Base plate to the bench. </w:t>
      </w:r>
      <w:r w:rsidRPr="006E15F5">
        <w:rPr>
          <w:rFonts w:ascii="Arial" w:hAnsi="Arial" w:cs="Arial"/>
        </w:rPr>
        <w:lastRenderedPageBreak/>
        <w:t>The Base plate has a horizontal and vertical Boss. These allow the Jig to be used to best suit the desired work height and user requirements.</w:t>
      </w:r>
    </w:p>
    <w:p w:rsidR="00171DE0" w:rsidRDefault="00171DE0" w:rsidP="00171DE0">
      <w:pPr>
        <w:spacing w:after="120"/>
        <w:ind w:left="0"/>
        <w:rPr>
          <w:rFonts w:ascii="Arial" w:hAnsi="Arial" w:cs="Arial"/>
        </w:rPr>
      </w:pPr>
    </w:p>
    <w:p w:rsidR="00171DE0" w:rsidRDefault="00171DE0" w:rsidP="00171DE0">
      <w:pPr>
        <w:spacing w:after="120"/>
        <w:ind w:left="0"/>
        <w:jc w:val="center"/>
        <w:rPr>
          <w:rFonts w:ascii="Arial" w:hAnsi="Arial" w:cs="Arial"/>
        </w:rPr>
      </w:pPr>
      <w:r>
        <w:rPr>
          <w:noProof/>
        </w:rPr>
        <w:drawing>
          <wp:inline distT="0" distB="0" distL="0" distR="0" wp14:anchorId="46E3CFD7" wp14:editId="2CA9391C">
            <wp:extent cx="2547620" cy="1851660"/>
            <wp:effectExtent l="0" t="0" r="5080" b="0"/>
            <wp:docPr id="57" name="Picture 57" descr="http://www.kelton.co.nz/browsers/browser_images/carvers_jig_use1.jpg"/>
            <wp:cNvGraphicFramePr/>
            <a:graphic xmlns:a="http://schemas.openxmlformats.org/drawingml/2006/main">
              <a:graphicData uri="http://schemas.openxmlformats.org/drawingml/2006/picture">
                <pic:pic xmlns:pic="http://schemas.openxmlformats.org/drawingml/2006/picture">
                  <pic:nvPicPr>
                    <pic:cNvPr id="57" name="Picture 57" descr="http://www.kelton.co.nz/browsers/browser_images/carvers_jig_use1.jpg"/>
                    <pic:cNvPicPr/>
                  </pic:nvPicPr>
                  <pic:blipFill>
                    <a:blip r:embed="rId5">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47620" cy="1851660"/>
                    </a:xfrm>
                    <a:prstGeom prst="rect">
                      <a:avLst/>
                    </a:prstGeom>
                    <a:noFill/>
                    <a:ln>
                      <a:noFill/>
                    </a:ln>
                  </pic:spPr>
                </pic:pic>
              </a:graphicData>
            </a:graphic>
          </wp:inline>
        </w:drawing>
      </w:r>
    </w:p>
    <w:p w:rsidR="00171DE0" w:rsidRPr="00171DE0" w:rsidRDefault="00171DE0" w:rsidP="00171DE0">
      <w:pPr>
        <w:ind w:left="0"/>
        <w:jc w:val="center"/>
        <w:rPr>
          <w:rFonts w:ascii="Arial" w:hAnsi="Arial" w:cs="Arial"/>
          <w:i/>
        </w:rPr>
      </w:pPr>
      <w:r>
        <w:rPr>
          <w:rFonts w:ascii="Arial" w:hAnsi="Arial" w:cs="Arial"/>
          <w:i/>
        </w:rPr>
        <w:t>In Optional Base Plate</w:t>
      </w:r>
      <w:r>
        <w:rPr>
          <w:rFonts w:ascii="Arial" w:hAnsi="Arial" w:cs="Arial"/>
          <w:i/>
        </w:rPr>
        <w:br/>
      </w:r>
      <w:r w:rsidRPr="00171DE0">
        <w:rPr>
          <w:rFonts w:ascii="Arial" w:hAnsi="Arial" w:cs="Arial"/>
          <w:i/>
        </w:rPr>
        <w:t>Bolted to the Bench</w:t>
      </w:r>
    </w:p>
    <w:p w:rsidR="006E15F5" w:rsidRPr="006E15F5" w:rsidRDefault="006E15F5" w:rsidP="006E15F5">
      <w:pPr>
        <w:ind w:left="0"/>
        <w:rPr>
          <w:rFonts w:ascii="Arial" w:hAnsi="Arial" w:cs="Arial"/>
        </w:rPr>
      </w:pPr>
      <w:r w:rsidRPr="006E15F5">
        <w:rPr>
          <w:rFonts w:ascii="Arial" w:hAnsi="Arial" w:cs="Arial"/>
        </w:rPr>
        <w:tab/>
      </w:r>
    </w:p>
    <w:p w:rsidR="006E15F5" w:rsidRDefault="006E15F5" w:rsidP="00171DE0">
      <w:pPr>
        <w:spacing w:after="240"/>
        <w:ind w:left="0"/>
        <w:rPr>
          <w:rFonts w:ascii="Arial" w:hAnsi="Arial" w:cs="Arial"/>
        </w:rPr>
      </w:pPr>
      <w:r w:rsidRPr="006E15F5">
        <w:rPr>
          <w:rFonts w:ascii="Arial" w:hAnsi="Arial" w:cs="Arial"/>
        </w:rPr>
        <w:t xml:space="preserve">To bolt the Base plate to the bed of the lathe (or perhaps the table of a drill press) use the </w:t>
      </w:r>
      <w:r>
        <w:rPr>
          <w:rFonts w:ascii="Arial" w:hAnsi="Arial" w:cs="Arial"/>
        </w:rPr>
        <w:t xml:space="preserve">optional </w:t>
      </w:r>
      <w:r w:rsidRPr="006E15F5">
        <w:rPr>
          <w:rFonts w:ascii="Arial" w:hAnsi="Arial" w:cs="Arial"/>
        </w:rPr>
        <w:t xml:space="preserve">bolt and plate </w:t>
      </w:r>
      <w:r>
        <w:rPr>
          <w:rFonts w:ascii="Arial" w:hAnsi="Arial" w:cs="Arial"/>
        </w:rPr>
        <w:t>(available for most lathes)</w:t>
      </w:r>
      <w:r w:rsidRPr="006E15F5">
        <w:rPr>
          <w:rFonts w:ascii="Arial" w:hAnsi="Arial" w:cs="Arial"/>
        </w:rPr>
        <w:t xml:space="preserve">. Ideally position the Base plate so that when the Ball assembly is fitted, it sits clear of the lathe bed. This should allow the Jig to clear the bed and to rotate </w:t>
      </w:r>
      <w:r>
        <w:rPr>
          <w:rFonts w:ascii="Arial" w:hAnsi="Arial" w:cs="Arial"/>
        </w:rPr>
        <w:t>ups</w:t>
      </w:r>
      <w:r w:rsidRPr="006E15F5">
        <w:rPr>
          <w:rFonts w:ascii="Arial" w:hAnsi="Arial" w:cs="Arial"/>
        </w:rPr>
        <w:t>ide down, if required.</w:t>
      </w:r>
    </w:p>
    <w:p w:rsidR="00171DE0" w:rsidRPr="006E15F5" w:rsidRDefault="002F2B97" w:rsidP="002F2B97">
      <w:pPr>
        <w:ind w:left="0"/>
        <w:jc w:val="center"/>
        <w:rPr>
          <w:rFonts w:ascii="Arial" w:hAnsi="Arial" w:cs="Arial"/>
        </w:rPr>
      </w:pPr>
      <w:r w:rsidRPr="00106FBD">
        <w:rPr>
          <w:noProof/>
        </w:rPr>
        <w:drawing>
          <wp:inline distT="0" distB="0" distL="0" distR="0" wp14:anchorId="7FE1E817" wp14:editId="1891C2CD">
            <wp:extent cx="1466022" cy="1714500"/>
            <wp:effectExtent l="0" t="0" r="1270" b="0"/>
            <wp:docPr id="43" name="Picture 43" descr="http://www.kelton.co.nz/browsers/browser_images/carvers_jig_us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kelton.co.nz/browsers/browser_images/carvers_jig_use2.jpg"/>
                    <pic:cNvPicPr>
                      <a:picLocks noChangeAspect="1" noChangeArrowheads="1"/>
                    </pic:cNvPicPr>
                  </pic:nvPicPr>
                  <pic:blipFill>
                    <a:blip r:embed="rId7" cstate="print">
                      <a:extLst>
                        <a:ext uri="{BEBA8EAE-BF5A-486C-A8C5-ECC9F3942E4B}">
                          <a14:imgProps xmlns:a14="http://schemas.microsoft.com/office/drawing/2010/main">
                            <a14:imgLayer r:embed="rId8">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66022" cy="1714500"/>
                    </a:xfrm>
                    <a:prstGeom prst="rect">
                      <a:avLst/>
                    </a:prstGeom>
                    <a:noFill/>
                    <a:ln>
                      <a:noFill/>
                    </a:ln>
                  </pic:spPr>
                </pic:pic>
              </a:graphicData>
            </a:graphic>
          </wp:inline>
        </w:drawing>
      </w:r>
      <w:r>
        <w:rPr>
          <w:rFonts w:ascii="Arial" w:hAnsi="Arial" w:cs="Arial"/>
        </w:rPr>
        <w:br/>
      </w:r>
      <w:r w:rsidRPr="002F2B97">
        <w:rPr>
          <w:rFonts w:ascii="Arial" w:hAnsi="Arial" w:cs="Arial"/>
          <w:i/>
        </w:rPr>
        <w:t>Attached to Lathe Bed</w:t>
      </w:r>
      <w:r w:rsidRPr="002F2B97">
        <w:rPr>
          <w:rFonts w:ascii="Arial" w:hAnsi="Arial" w:cs="Arial"/>
          <w:i/>
        </w:rPr>
        <w:br/>
        <w:t>Using Optional Base Plate</w:t>
      </w:r>
      <w:r w:rsidRPr="002F2B97">
        <w:rPr>
          <w:rFonts w:ascii="Arial" w:hAnsi="Arial" w:cs="Arial"/>
          <w:i/>
        </w:rPr>
        <w:br/>
        <w:t>and Clamping plate</w:t>
      </w:r>
    </w:p>
    <w:p w:rsidR="006E15F5" w:rsidRPr="006E15F5" w:rsidRDefault="006E15F5" w:rsidP="006E15F5">
      <w:pPr>
        <w:ind w:left="0"/>
        <w:rPr>
          <w:rFonts w:ascii="Arial" w:hAnsi="Arial" w:cs="Arial"/>
        </w:rPr>
      </w:pPr>
      <w:r w:rsidRPr="006E15F5">
        <w:rPr>
          <w:rFonts w:ascii="Arial" w:hAnsi="Arial" w:cs="Arial"/>
        </w:rPr>
        <w:t xml:space="preserve">  </w:t>
      </w:r>
      <w:r w:rsidRPr="006E15F5">
        <w:rPr>
          <w:rFonts w:ascii="Arial" w:hAnsi="Arial" w:cs="Arial"/>
        </w:rPr>
        <w:tab/>
      </w:r>
    </w:p>
    <w:p w:rsidR="006E15F5" w:rsidRPr="006E15F5" w:rsidRDefault="006E15F5" w:rsidP="006E15F5">
      <w:pPr>
        <w:ind w:left="0"/>
        <w:rPr>
          <w:rFonts w:ascii="Arial" w:hAnsi="Arial" w:cs="Arial"/>
          <w:b/>
          <w:sz w:val="24"/>
          <w:szCs w:val="24"/>
        </w:rPr>
      </w:pPr>
      <w:r w:rsidRPr="006E15F5">
        <w:rPr>
          <w:rFonts w:ascii="Arial" w:hAnsi="Arial" w:cs="Arial"/>
          <w:b/>
          <w:sz w:val="24"/>
          <w:szCs w:val="24"/>
        </w:rPr>
        <w:t>Held in the ‘Banjo’ of the lathe</w:t>
      </w:r>
      <w:r w:rsidR="001E2939">
        <w:rPr>
          <w:rFonts w:ascii="Arial" w:hAnsi="Arial" w:cs="Arial"/>
          <w:b/>
          <w:sz w:val="24"/>
          <w:szCs w:val="24"/>
        </w:rPr>
        <w:t xml:space="preserve"> </w:t>
      </w:r>
      <w:r w:rsidRPr="006E15F5">
        <w:rPr>
          <w:rFonts w:ascii="Arial" w:hAnsi="Arial" w:cs="Arial"/>
          <w:b/>
          <w:sz w:val="24"/>
          <w:szCs w:val="24"/>
        </w:rPr>
        <w:t>(without using the Base plate)</w:t>
      </w:r>
    </w:p>
    <w:p w:rsidR="006E15F5" w:rsidRPr="006E15F5" w:rsidRDefault="006E15F5" w:rsidP="006E15F5">
      <w:pPr>
        <w:ind w:left="0"/>
        <w:rPr>
          <w:rFonts w:ascii="Arial" w:hAnsi="Arial" w:cs="Arial"/>
        </w:rPr>
      </w:pPr>
      <w:r w:rsidRPr="006E15F5">
        <w:rPr>
          <w:rFonts w:ascii="Arial" w:hAnsi="Arial" w:cs="Arial"/>
        </w:rPr>
        <w:t>The Jig has been designed so its hexagonal shaft can also be fitted in the ‘banjo’ of lathes that have a 25mm toolrest post dia</w:t>
      </w:r>
      <w:r>
        <w:rPr>
          <w:rFonts w:ascii="Arial" w:hAnsi="Arial" w:cs="Arial"/>
        </w:rPr>
        <w:t>meter</w:t>
      </w:r>
      <w:r w:rsidRPr="006E15F5">
        <w:rPr>
          <w:rFonts w:ascii="Arial" w:hAnsi="Arial" w:cs="Arial"/>
        </w:rPr>
        <w:t xml:space="preserve"> (or larger). The toolrest is removed and the Jig hex bar is inserted into the ‘Banjo’. </w:t>
      </w:r>
      <w:r w:rsidR="002970C1">
        <w:rPr>
          <w:rFonts w:ascii="Arial" w:hAnsi="Arial" w:cs="Arial"/>
        </w:rPr>
        <w:t>To provide a lower working height o</w:t>
      </w:r>
      <w:r w:rsidRPr="006E15F5">
        <w:rPr>
          <w:rFonts w:ascii="Arial" w:hAnsi="Arial" w:cs="Arial"/>
        </w:rPr>
        <w:t xml:space="preserve">n lathes where the tool rest post hole goes through the ‘Banjo’, the Jig </w:t>
      </w:r>
      <w:r w:rsidR="002970C1">
        <w:rPr>
          <w:rFonts w:ascii="Arial" w:hAnsi="Arial" w:cs="Arial"/>
        </w:rPr>
        <w:t xml:space="preserve">may be inserted from underneath, </w:t>
      </w:r>
      <w:r>
        <w:rPr>
          <w:rFonts w:ascii="Arial" w:hAnsi="Arial" w:cs="Arial"/>
        </w:rPr>
        <w:t>though care must be taken to ensure that the hex shaft is very securely</w:t>
      </w:r>
      <w:r w:rsidR="002970C1">
        <w:rPr>
          <w:rFonts w:ascii="Arial" w:hAnsi="Arial" w:cs="Arial"/>
        </w:rPr>
        <w:t xml:space="preserve"> tightened. If possible, the hex shaft should protrude from the top of the banjo and a locking collar installed.</w:t>
      </w:r>
      <w:r w:rsidRPr="006E15F5">
        <w:rPr>
          <w:rFonts w:ascii="Arial" w:hAnsi="Arial" w:cs="Arial"/>
        </w:rPr>
        <w:t xml:space="preserve"> </w:t>
      </w:r>
    </w:p>
    <w:p w:rsidR="006E15F5" w:rsidRPr="006E15F5" w:rsidRDefault="006E15F5" w:rsidP="006E15F5">
      <w:pPr>
        <w:ind w:left="0"/>
        <w:rPr>
          <w:rFonts w:ascii="Arial" w:hAnsi="Arial" w:cs="Arial"/>
        </w:rPr>
      </w:pPr>
      <w:r w:rsidRPr="006E15F5">
        <w:rPr>
          <w:rFonts w:ascii="Arial" w:hAnsi="Arial" w:cs="Arial"/>
        </w:rPr>
        <w:tab/>
      </w:r>
    </w:p>
    <w:p w:rsidR="006E15F5" w:rsidRPr="006E15F5" w:rsidRDefault="006E15F5" w:rsidP="002F2B97">
      <w:pPr>
        <w:ind w:left="0"/>
        <w:jc w:val="center"/>
        <w:rPr>
          <w:rFonts w:ascii="Arial" w:hAnsi="Arial" w:cs="Arial"/>
        </w:rPr>
      </w:pPr>
    </w:p>
    <w:p w:rsidR="006E15F5" w:rsidRPr="006E15F5" w:rsidRDefault="006E15F5" w:rsidP="006E15F5">
      <w:pPr>
        <w:ind w:left="0"/>
        <w:rPr>
          <w:rFonts w:ascii="Arial" w:hAnsi="Arial" w:cs="Arial"/>
        </w:rPr>
      </w:pPr>
      <w:r w:rsidRPr="006E15F5">
        <w:rPr>
          <w:rFonts w:ascii="Arial" w:hAnsi="Arial" w:cs="Arial"/>
        </w:rPr>
        <w:tab/>
      </w:r>
    </w:p>
    <w:p w:rsidR="006E15F5" w:rsidRPr="006E15F5" w:rsidRDefault="006E15F5" w:rsidP="006E15F5">
      <w:pPr>
        <w:ind w:left="0"/>
        <w:rPr>
          <w:rFonts w:ascii="Arial" w:hAnsi="Arial" w:cs="Arial"/>
        </w:rPr>
      </w:pPr>
      <w:r w:rsidRPr="006E15F5">
        <w:rPr>
          <w:rFonts w:ascii="Arial" w:hAnsi="Arial" w:cs="Arial"/>
        </w:rPr>
        <w:t xml:space="preserve">  </w:t>
      </w:r>
      <w:r w:rsidRPr="006E15F5">
        <w:rPr>
          <w:rFonts w:ascii="Arial" w:hAnsi="Arial" w:cs="Arial"/>
        </w:rPr>
        <w:tab/>
      </w:r>
    </w:p>
    <w:p w:rsidR="006E15F5" w:rsidRPr="002970C1" w:rsidRDefault="006E15F5" w:rsidP="0062089D">
      <w:pPr>
        <w:keepNext/>
        <w:spacing w:after="240"/>
        <w:ind w:left="0"/>
        <w:rPr>
          <w:rFonts w:ascii="Arial" w:hAnsi="Arial" w:cs="Arial"/>
          <w:b/>
          <w:sz w:val="24"/>
          <w:szCs w:val="24"/>
        </w:rPr>
      </w:pPr>
      <w:r w:rsidRPr="002970C1">
        <w:rPr>
          <w:rFonts w:ascii="Arial" w:hAnsi="Arial" w:cs="Arial"/>
          <w:b/>
          <w:sz w:val="24"/>
          <w:szCs w:val="24"/>
        </w:rPr>
        <w:lastRenderedPageBreak/>
        <w:t>Held in the ‘Banjo’ of the lathe (Using the</w:t>
      </w:r>
      <w:r w:rsidR="007660B1">
        <w:rPr>
          <w:rFonts w:ascii="Arial" w:hAnsi="Arial" w:cs="Arial"/>
          <w:b/>
          <w:sz w:val="24"/>
          <w:szCs w:val="24"/>
        </w:rPr>
        <w:t xml:space="preserve"> Optional </w:t>
      </w:r>
      <w:r w:rsidRPr="002970C1">
        <w:rPr>
          <w:rFonts w:ascii="Arial" w:hAnsi="Arial" w:cs="Arial"/>
          <w:b/>
          <w:sz w:val="24"/>
          <w:szCs w:val="24"/>
        </w:rPr>
        <w:t>Base plate)</w:t>
      </w:r>
    </w:p>
    <w:p w:rsidR="006E15F5" w:rsidRPr="006E15F5" w:rsidRDefault="006E15F5" w:rsidP="006E15F5">
      <w:pPr>
        <w:ind w:left="0"/>
        <w:rPr>
          <w:rFonts w:ascii="Arial" w:hAnsi="Arial" w:cs="Arial"/>
        </w:rPr>
      </w:pPr>
      <w:r w:rsidRPr="006E15F5">
        <w:rPr>
          <w:rFonts w:ascii="Arial" w:hAnsi="Arial" w:cs="Arial"/>
        </w:rPr>
        <w:t>The Jig has been designed with a multi</w:t>
      </w:r>
      <w:r w:rsidR="002970C1">
        <w:rPr>
          <w:rFonts w:ascii="Arial" w:hAnsi="Arial" w:cs="Arial"/>
        </w:rPr>
        <w:t>-</w:t>
      </w:r>
      <w:r w:rsidRPr="006E15F5">
        <w:rPr>
          <w:rFonts w:ascii="Arial" w:hAnsi="Arial" w:cs="Arial"/>
        </w:rPr>
        <w:t>functional Base plate that can allow it to be used in conjunction with the ‘Banjo’ on larger (</w:t>
      </w:r>
      <w:proofErr w:type="spellStart"/>
      <w:r w:rsidRPr="006E15F5">
        <w:rPr>
          <w:rFonts w:ascii="Arial" w:hAnsi="Arial" w:cs="Arial"/>
        </w:rPr>
        <w:t>eg</w:t>
      </w:r>
      <w:proofErr w:type="spellEnd"/>
      <w:r w:rsidRPr="006E15F5">
        <w:rPr>
          <w:rFonts w:ascii="Arial" w:hAnsi="Arial" w:cs="Arial"/>
        </w:rPr>
        <w:t>: more robust) lathes. To allow for the ideal working height an accessory piece of shaft (not supplied) is securely fitted in the rear Boss of the Base plate. Depending upon the desired work height, the shaft (typically 25mm dia.) with Jig attached, is fitted either on top of the ‘Banjo’ or (depending upon lathe design) from underneath the ‘Banjo’.</w:t>
      </w:r>
    </w:p>
    <w:p w:rsidR="006E15F5" w:rsidRPr="006E15F5" w:rsidRDefault="006E15F5" w:rsidP="006E15F5">
      <w:pPr>
        <w:ind w:left="0"/>
        <w:rPr>
          <w:rFonts w:ascii="Arial" w:hAnsi="Arial" w:cs="Arial"/>
        </w:rPr>
      </w:pPr>
      <w:r w:rsidRPr="006E15F5">
        <w:rPr>
          <w:rFonts w:ascii="Arial" w:hAnsi="Arial" w:cs="Arial"/>
        </w:rPr>
        <w:t>The height adjustment can be achieved by either, using the ‘Banjo’ toolrest locking fastener, or using the fastener in the Rear Boss.</w:t>
      </w:r>
    </w:p>
    <w:p w:rsidR="006E15F5" w:rsidRPr="006E15F5" w:rsidRDefault="006E15F5" w:rsidP="006E15F5">
      <w:pPr>
        <w:ind w:left="0"/>
        <w:rPr>
          <w:rFonts w:ascii="Arial" w:hAnsi="Arial" w:cs="Arial"/>
        </w:rPr>
      </w:pPr>
      <w:r w:rsidRPr="007660B1">
        <w:rPr>
          <w:rFonts w:ascii="Arial" w:hAnsi="Arial" w:cs="Arial"/>
          <w:b/>
          <w:sz w:val="28"/>
          <w:szCs w:val="28"/>
        </w:rPr>
        <w:t>Warning</w:t>
      </w:r>
      <w:r w:rsidR="007660B1">
        <w:rPr>
          <w:rFonts w:ascii="Arial" w:hAnsi="Arial" w:cs="Arial"/>
          <w:b/>
          <w:sz w:val="28"/>
          <w:szCs w:val="28"/>
        </w:rPr>
        <w:t>!</w:t>
      </w:r>
      <w:r w:rsidRPr="006E15F5">
        <w:rPr>
          <w:rFonts w:ascii="Arial" w:hAnsi="Arial" w:cs="Arial"/>
        </w:rPr>
        <w:t xml:space="preserve"> </w:t>
      </w:r>
      <w:r w:rsidR="007660B1">
        <w:rPr>
          <w:rFonts w:ascii="Arial" w:hAnsi="Arial" w:cs="Arial"/>
        </w:rPr>
        <w:t>W</w:t>
      </w:r>
      <w:r w:rsidRPr="006E15F5">
        <w:rPr>
          <w:rFonts w:ascii="Arial" w:hAnsi="Arial" w:cs="Arial"/>
        </w:rPr>
        <w:t>hen used in this mode, users should ensure that the ‘Banjo’ is not subjected to excessive force. The ‘Banjo’ should preferably be secured with minimum overhang of the lathe bed. See photo for a guide.</w:t>
      </w:r>
    </w:p>
    <w:p w:rsidR="006E15F5" w:rsidRPr="006E15F5" w:rsidRDefault="006E15F5" w:rsidP="006E15F5">
      <w:pPr>
        <w:ind w:left="0"/>
        <w:rPr>
          <w:rFonts w:ascii="Arial" w:hAnsi="Arial" w:cs="Arial"/>
        </w:rPr>
      </w:pPr>
      <w:r w:rsidRPr="006E15F5">
        <w:rPr>
          <w:rFonts w:ascii="Arial" w:hAnsi="Arial" w:cs="Arial"/>
        </w:rPr>
        <w:tab/>
      </w:r>
    </w:p>
    <w:p w:rsidR="006E15F5" w:rsidRPr="006E15F5" w:rsidRDefault="006E15F5" w:rsidP="006E15F5">
      <w:pPr>
        <w:ind w:left="0"/>
        <w:rPr>
          <w:rFonts w:ascii="Arial" w:hAnsi="Arial" w:cs="Arial"/>
        </w:rPr>
      </w:pPr>
      <w:r w:rsidRPr="006E15F5">
        <w:rPr>
          <w:rFonts w:ascii="Arial" w:hAnsi="Arial" w:cs="Arial"/>
        </w:rPr>
        <w:t xml:space="preserve">  </w:t>
      </w:r>
      <w:r w:rsidRPr="006E15F5">
        <w:rPr>
          <w:rFonts w:ascii="Arial" w:hAnsi="Arial" w:cs="Arial"/>
        </w:rPr>
        <w:tab/>
      </w:r>
    </w:p>
    <w:p w:rsidR="006E15F5" w:rsidRPr="006E15F5" w:rsidRDefault="006E15F5" w:rsidP="006E15F5">
      <w:pPr>
        <w:ind w:left="0"/>
        <w:rPr>
          <w:rFonts w:ascii="Arial" w:hAnsi="Arial" w:cs="Arial"/>
        </w:rPr>
      </w:pPr>
      <w:r w:rsidRPr="002970C1">
        <w:rPr>
          <w:rFonts w:ascii="Arial" w:hAnsi="Arial" w:cs="Arial"/>
          <w:b/>
          <w:sz w:val="24"/>
          <w:szCs w:val="24"/>
        </w:rPr>
        <w:t>Held in a Vi</w:t>
      </w:r>
      <w:r w:rsidR="002970C1" w:rsidRPr="002970C1">
        <w:rPr>
          <w:rFonts w:ascii="Arial" w:hAnsi="Arial" w:cs="Arial"/>
          <w:b/>
          <w:sz w:val="24"/>
          <w:szCs w:val="24"/>
        </w:rPr>
        <w:t>s</w:t>
      </w:r>
      <w:r w:rsidRPr="002970C1">
        <w:rPr>
          <w:rFonts w:ascii="Arial" w:hAnsi="Arial" w:cs="Arial"/>
          <w:b/>
          <w:sz w:val="24"/>
          <w:szCs w:val="24"/>
        </w:rPr>
        <w:t>e</w:t>
      </w:r>
    </w:p>
    <w:p w:rsidR="006E15F5" w:rsidRPr="006E15F5" w:rsidRDefault="006E15F5" w:rsidP="005D1572">
      <w:pPr>
        <w:spacing w:after="240"/>
        <w:ind w:left="0"/>
        <w:rPr>
          <w:rFonts w:ascii="Arial" w:hAnsi="Arial" w:cs="Arial"/>
        </w:rPr>
      </w:pPr>
      <w:r w:rsidRPr="006E15F5">
        <w:rPr>
          <w:rFonts w:ascii="Arial" w:hAnsi="Arial" w:cs="Arial"/>
        </w:rPr>
        <w:t>The Jig has been designed with a hexagonal main shaft, which can be securely held in a vi</w:t>
      </w:r>
      <w:r w:rsidR="00CE7A54">
        <w:rPr>
          <w:rFonts w:ascii="Arial" w:hAnsi="Arial" w:cs="Arial"/>
        </w:rPr>
        <w:t>s</w:t>
      </w:r>
      <w:r w:rsidRPr="006E15F5">
        <w:rPr>
          <w:rFonts w:ascii="Arial" w:hAnsi="Arial" w:cs="Arial"/>
        </w:rPr>
        <w:t>e. The hexagonal shaft should prevent the Jig from rotating in use, yet allow the user to adjust the work piece position.</w:t>
      </w:r>
    </w:p>
    <w:p w:rsidR="006E15F5" w:rsidRPr="006E15F5" w:rsidRDefault="005D1572" w:rsidP="005D1572">
      <w:pPr>
        <w:ind w:left="0"/>
        <w:jc w:val="center"/>
        <w:rPr>
          <w:rFonts w:ascii="Arial" w:hAnsi="Arial" w:cs="Arial"/>
        </w:rPr>
      </w:pPr>
      <w:r w:rsidRPr="00106FBD">
        <w:rPr>
          <w:noProof/>
        </w:rPr>
        <w:drawing>
          <wp:inline distT="0" distB="0" distL="0" distR="0" wp14:anchorId="3EDFB348" wp14:editId="26ED9EEF">
            <wp:extent cx="2235598" cy="1889760"/>
            <wp:effectExtent l="0" t="0" r="0" b="0"/>
            <wp:docPr id="36" name="Picture 36" descr="http://www.kelton.co.nz/browsers/browser_images/carvers_jig_us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kelton.co.nz/browsers/browser_images/carvers_jig_use4.jpg"/>
                    <pic:cNvPicPr>
                      <a:picLocks noChangeAspect="1" noChangeArrowheads="1"/>
                    </pic:cNvPicPr>
                  </pic:nvPicPr>
                  <pic:blipFill>
                    <a:blip r:embed="rId9">
                      <a:extLst>
                        <a:ext uri="{BEBA8EAE-BF5A-486C-A8C5-ECC9F3942E4B}">
                          <a14:imgProps xmlns:a14="http://schemas.microsoft.com/office/drawing/2010/main">
                            <a14:imgLayer r:embed="rId10">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235598" cy="1889760"/>
                    </a:xfrm>
                    <a:prstGeom prst="rect">
                      <a:avLst/>
                    </a:prstGeom>
                    <a:noFill/>
                    <a:ln>
                      <a:noFill/>
                    </a:ln>
                  </pic:spPr>
                </pic:pic>
              </a:graphicData>
            </a:graphic>
          </wp:inline>
        </w:drawing>
      </w:r>
    </w:p>
    <w:p w:rsidR="006E15F5" w:rsidRPr="006E15F5" w:rsidRDefault="006E15F5" w:rsidP="00171DE0">
      <w:pPr>
        <w:ind w:left="0"/>
        <w:jc w:val="center"/>
        <w:rPr>
          <w:rFonts w:ascii="Arial" w:hAnsi="Arial" w:cs="Arial"/>
        </w:rPr>
      </w:pPr>
    </w:p>
    <w:p w:rsidR="006E15F5" w:rsidRPr="00CF5D87" w:rsidRDefault="006E15F5" w:rsidP="00CF5D87">
      <w:pPr>
        <w:ind w:left="0"/>
        <w:jc w:val="center"/>
        <w:rPr>
          <w:rFonts w:ascii="Arial" w:hAnsi="Arial" w:cs="Arial"/>
          <w:i/>
        </w:rPr>
      </w:pPr>
      <w:r w:rsidRPr="00CF5D87">
        <w:rPr>
          <w:rFonts w:ascii="Arial" w:hAnsi="Arial" w:cs="Arial"/>
          <w:i/>
        </w:rPr>
        <w:t>Held in Vice on Hex</w:t>
      </w:r>
    </w:p>
    <w:p w:rsidR="006E15F5" w:rsidRPr="006E15F5" w:rsidRDefault="006E15F5" w:rsidP="006E15F5">
      <w:pPr>
        <w:ind w:left="0"/>
        <w:rPr>
          <w:rFonts w:ascii="Arial" w:hAnsi="Arial" w:cs="Arial"/>
        </w:rPr>
      </w:pPr>
      <w:r w:rsidRPr="006E15F5">
        <w:rPr>
          <w:rFonts w:ascii="Arial" w:hAnsi="Arial" w:cs="Arial"/>
        </w:rPr>
        <w:tab/>
      </w:r>
    </w:p>
    <w:p w:rsidR="006E15F5" w:rsidRPr="006E15F5" w:rsidRDefault="006E15F5" w:rsidP="006E15F5">
      <w:pPr>
        <w:ind w:left="0"/>
        <w:rPr>
          <w:rFonts w:ascii="Arial" w:hAnsi="Arial" w:cs="Arial"/>
        </w:rPr>
      </w:pPr>
      <w:r w:rsidRPr="006E15F5">
        <w:rPr>
          <w:rFonts w:ascii="Arial" w:hAnsi="Arial" w:cs="Arial"/>
        </w:rPr>
        <w:tab/>
      </w:r>
      <w:r w:rsidRPr="006E15F5">
        <w:rPr>
          <w:rFonts w:ascii="Arial" w:hAnsi="Arial" w:cs="Arial"/>
        </w:rPr>
        <w:tab/>
      </w:r>
    </w:p>
    <w:p w:rsidR="006E15F5" w:rsidRPr="006E15F5" w:rsidRDefault="006E15F5" w:rsidP="00630880">
      <w:pPr>
        <w:ind w:left="0"/>
        <w:jc w:val="center"/>
        <w:rPr>
          <w:rFonts w:ascii="Arial" w:hAnsi="Arial" w:cs="Arial"/>
        </w:rPr>
      </w:pPr>
    </w:p>
    <w:p w:rsidR="006E15F5" w:rsidRPr="006E15F5" w:rsidRDefault="009C162B" w:rsidP="009C162B">
      <w:pPr>
        <w:ind w:left="0"/>
        <w:jc w:val="center"/>
        <w:rPr>
          <w:rFonts w:ascii="Arial" w:hAnsi="Arial" w:cs="Arial"/>
        </w:rPr>
      </w:pPr>
      <w:r w:rsidRPr="00106FBD">
        <w:rPr>
          <w:noProof/>
        </w:rPr>
        <w:drawing>
          <wp:inline distT="0" distB="0" distL="0" distR="0" wp14:anchorId="25AFD2F9" wp14:editId="653D60D0">
            <wp:extent cx="2542136" cy="1760220"/>
            <wp:effectExtent l="0" t="0" r="0" b="0"/>
            <wp:docPr id="30" name="Picture 30" descr="http://www.kelton.co.nz/browsers/browser_images/carvers_jig_us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kelton.co.nz/browsers/browser_images/carvers_jig_use5.jpg"/>
                    <pic:cNvPicPr>
                      <a:picLocks noChangeAspect="1" noChangeArrowheads="1"/>
                    </pic:cNvPicPr>
                  </pic:nvPicPr>
                  <pic:blipFill>
                    <a:blip r:embed="rId11">
                      <a:extLst>
                        <a:ext uri="{BEBA8EAE-BF5A-486C-A8C5-ECC9F3942E4B}">
                          <a14:imgProps xmlns:a14="http://schemas.microsoft.com/office/drawing/2010/main">
                            <a14:imgLayer r:embed="rId12">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542136" cy="1760220"/>
                    </a:xfrm>
                    <a:prstGeom prst="rect">
                      <a:avLst/>
                    </a:prstGeom>
                    <a:noFill/>
                    <a:ln>
                      <a:noFill/>
                    </a:ln>
                  </pic:spPr>
                </pic:pic>
              </a:graphicData>
            </a:graphic>
          </wp:inline>
        </w:drawing>
      </w:r>
    </w:p>
    <w:p w:rsidR="006E15F5" w:rsidRPr="006E15F5" w:rsidRDefault="006E15F5" w:rsidP="006E15F5">
      <w:pPr>
        <w:ind w:left="0"/>
        <w:rPr>
          <w:rFonts w:ascii="Arial" w:hAnsi="Arial" w:cs="Arial"/>
        </w:rPr>
      </w:pPr>
      <w:r w:rsidRPr="006E15F5">
        <w:rPr>
          <w:rFonts w:ascii="Arial" w:hAnsi="Arial" w:cs="Arial"/>
        </w:rPr>
        <w:tab/>
      </w:r>
    </w:p>
    <w:p w:rsidR="006E15F5" w:rsidRPr="00CF5D87" w:rsidRDefault="006E15F5" w:rsidP="00CF5D87">
      <w:pPr>
        <w:ind w:left="0"/>
        <w:jc w:val="center"/>
        <w:rPr>
          <w:rFonts w:ascii="Arial" w:hAnsi="Arial" w:cs="Arial"/>
          <w:i/>
        </w:rPr>
      </w:pPr>
      <w:r w:rsidRPr="00CF5D87">
        <w:rPr>
          <w:rFonts w:ascii="Arial" w:hAnsi="Arial" w:cs="Arial"/>
          <w:i/>
        </w:rPr>
        <w:t>Held in Vi</w:t>
      </w:r>
      <w:r w:rsidR="005D1572">
        <w:rPr>
          <w:rFonts w:ascii="Arial" w:hAnsi="Arial" w:cs="Arial"/>
          <w:i/>
        </w:rPr>
        <w:t>s</w:t>
      </w:r>
      <w:r w:rsidRPr="00CF5D87">
        <w:rPr>
          <w:rFonts w:ascii="Arial" w:hAnsi="Arial" w:cs="Arial"/>
          <w:i/>
        </w:rPr>
        <w:t>e</w:t>
      </w:r>
      <w:r w:rsidR="005D1572">
        <w:rPr>
          <w:rFonts w:ascii="Arial" w:hAnsi="Arial" w:cs="Arial"/>
          <w:i/>
        </w:rPr>
        <w:br/>
        <w:t>Using the Optional</w:t>
      </w:r>
      <w:r w:rsidRPr="00CF5D87">
        <w:rPr>
          <w:rFonts w:ascii="Arial" w:hAnsi="Arial" w:cs="Arial"/>
          <w:i/>
        </w:rPr>
        <w:t xml:space="preserve"> </w:t>
      </w:r>
      <w:r w:rsidR="00CE7A54">
        <w:rPr>
          <w:rFonts w:ascii="Arial" w:hAnsi="Arial" w:cs="Arial"/>
          <w:i/>
        </w:rPr>
        <w:t>Base</w:t>
      </w:r>
    </w:p>
    <w:p w:rsidR="006E15F5" w:rsidRPr="006E15F5" w:rsidRDefault="006E15F5" w:rsidP="006E15F5">
      <w:pPr>
        <w:ind w:left="0"/>
        <w:rPr>
          <w:rFonts w:ascii="Arial" w:hAnsi="Arial" w:cs="Arial"/>
        </w:rPr>
      </w:pPr>
      <w:r w:rsidRPr="006E15F5">
        <w:rPr>
          <w:rFonts w:ascii="Arial" w:hAnsi="Arial" w:cs="Arial"/>
        </w:rPr>
        <w:lastRenderedPageBreak/>
        <w:t xml:space="preserve">A further alternative, to allow for the ideal working height, an accessory piece of shaft (not supplied) can be securely fitted in the rear Boss of the Base plate. Depending upon the desired work height, the shaft (typically 25mm dia.) with Jig </w:t>
      </w:r>
      <w:proofErr w:type="gramStart"/>
      <w:r w:rsidRPr="006E15F5">
        <w:rPr>
          <w:rFonts w:ascii="Arial" w:hAnsi="Arial" w:cs="Arial"/>
        </w:rPr>
        <w:t>attached,</w:t>
      </w:r>
      <w:proofErr w:type="gramEnd"/>
      <w:r w:rsidRPr="006E15F5">
        <w:rPr>
          <w:rFonts w:ascii="Arial" w:hAnsi="Arial" w:cs="Arial"/>
        </w:rPr>
        <w:t xml:space="preserve"> is held in a vice and the height of the jig is adjusted accordingly. See the photo of shaft being used in the Lathe ‘Banjo’.</w:t>
      </w:r>
    </w:p>
    <w:p w:rsidR="006E15F5" w:rsidRPr="006E15F5" w:rsidRDefault="006E15F5" w:rsidP="006E15F5">
      <w:pPr>
        <w:ind w:left="0"/>
        <w:rPr>
          <w:rFonts w:ascii="Arial" w:hAnsi="Arial" w:cs="Arial"/>
        </w:rPr>
      </w:pPr>
      <w:r w:rsidRPr="006E15F5">
        <w:rPr>
          <w:rFonts w:ascii="Arial" w:hAnsi="Arial" w:cs="Arial"/>
        </w:rPr>
        <w:t xml:space="preserve">  </w:t>
      </w:r>
      <w:r w:rsidRPr="006E15F5">
        <w:rPr>
          <w:rFonts w:ascii="Arial" w:hAnsi="Arial" w:cs="Arial"/>
        </w:rPr>
        <w:tab/>
      </w:r>
    </w:p>
    <w:p w:rsidR="006E15F5" w:rsidRPr="006E15F5" w:rsidRDefault="006E15F5" w:rsidP="006E15F5">
      <w:pPr>
        <w:ind w:left="0"/>
        <w:rPr>
          <w:rFonts w:ascii="Arial" w:hAnsi="Arial" w:cs="Arial"/>
        </w:rPr>
      </w:pPr>
    </w:p>
    <w:p w:rsidR="006E15F5" w:rsidRPr="006E15F5" w:rsidRDefault="006E15F5" w:rsidP="006E15F5">
      <w:pPr>
        <w:ind w:left="0"/>
        <w:rPr>
          <w:rFonts w:ascii="Arial" w:hAnsi="Arial" w:cs="Arial"/>
        </w:rPr>
      </w:pPr>
      <w:r w:rsidRPr="006E15F5">
        <w:rPr>
          <w:rFonts w:ascii="Arial" w:hAnsi="Arial" w:cs="Arial"/>
        </w:rPr>
        <w:t xml:space="preserve"> </w:t>
      </w:r>
    </w:p>
    <w:p w:rsidR="006E15F5" w:rsidRPr="002970C1" w:rsidRDefault="006E15F5" w:rsidP="006E15F5">
      <w:pPr>
        <w:ind w:left="0"/>
        <w:rPr>
          <w:rFonts w:ascii="Arial" w:hAnsi="Arial" w:cs="Arial"/>
          <w:b/>
          <w:sz w:val="24"/>
          <w:szCs w:val="24"/>
        </w:rPr>
      </w:pPr>
      <w:r w:rsidRPr="002970C1">
        <w:rPr>
          <w:rFonts w:ascii="Arial" w:hAnsi="Arial" w:cs="Arial"/>
          <w:b/>
          <w:sz w:val="24"/>
          <w:szCs w:val="24"/>
        </w:rPr>
        <w:t>Jig Features.</w:t>
      </w:r>
    </w:p>
    <w:p w:rsidR="006E15F5" w:rsidRPr="006E15F5" w:rsidRDefault="006E15F5" w:rsidP="006E15F5">
      <w:pPr>
        <w:ind w:left="0"/>
        <w:rPr>
          <w:rFonts w:ascii="Arial" w:hAnsi="Arial" w:cs="Arial"/>
        </w:rPr>
      </w:pPr>
    </w:p>
    <w:p w:rsidR="006E15F5" w:rsidRPr="006E15F5" w:rsidRDefault="006E15F5" w:rsidP="006E15F5">
      <w:pPr>
        <w:ind w:left="0"/>
        <w:rPr>
          <w:rFonts w:ascii="Arial" w:hAnsi="Arial" w:cs="Arial"/>
        </w:rPr>
      </w:pPr>
      <w:r w:rsidRPr="006E15F5">
        <w:rPr>
          <w:rFonts w:ascii="Arial" w:hAnsi="Arial" w:cs="Arial"/>
        </w:rPr>
        <w:t>The Ball of the Jig is designed to accept various spindle thread replicators. (To suit most thread sizes</w:t>
      </w:r>
      <w:r w:rsidR="002970C1">
        <w:rPr>
          <w:rFonts w:ascii="Arial" w:hAnsi="Arial" w:cs="Arial"/>
        </w:rPr>
        <w:t>.</w:t>
      </w:r>
      <w:r w:rsidRPr="006E15F5">
        <w:rPr>
          <w:rFonts w:ascii="Arial" w:hAnsi="Arial" w:cs="Arial"/>
        </w:rPr>
        <w:t>)</w:t>
      </w:r>
      <w:r w:rsidR="002970C1">
        <w:rPr>
          <w:rFonts w:ascii="Arial" w:hAnsi="Arial" w:cs="Arial"/>
        </w:rPr>
        <w:t xml:space="preserve"> </w:t>
      </w:r>
      <w:r w:rsidRPr="006E15F5">
        <w:rPr>
          <w:rFonts w:ascii="Arial" w:hAnsi="Arial" w:cs="Arial"/>
        </w:rPr>
        <w:t>The shaft is inserted completely into the ball and secured with the ‘grub’ screw with the hex (Allen) key, supplied with the Jig.</w:t>
      </w:r>
    </w:p>
    <w:p w:rsidR="006E15F5" w:rsidRPr="006E15F5" w:rsidRDefault="006E15F5" w:rsidP="006E15F5">
      <w:pPr>
        <w:ind w:left="0"/>
        <w:rPr>
          <w:rFonts w:ascii="Arial" w:hAnsi="Arial" w:cs="Arial"/>
        </w:rPr>
      </w:pPr>
      <w:r w:rsidRPr="006E15F5">
        <w:rPr>
          <w:rFonts w:ascii="Arial" w:hAnsi="Arial" w:cs="Arial"/>
        </w:rPr>
        <w:tab/>
      </w:r>
    </w:p>
    <w:p w:rsidR="006E15F5" w:rsidRPr="006E15F5" w:rsidRDefault="009B28E3" w:rsidP="009B28E3">
      <w:pPr>
        <w:ind w:left="0"/>
        <w:jc w:val="center"/>
        <w:rPr>
          <w:rFonts w:ascii="Arial" w:hAnsi="Arial" w:cs="Arial"/>
        </w:rPr>
      </w:pPr>
      <w:r>
        <w:rPr>
          <w:noProof/>
        </w:rPr>
        <w:drawing>
          <wp:inline distT="0" distB="0" distL="0" distR="0" wp14:anchorId="69310E36" wp14:editId="5095EB70">
            <wp:extent cx="1786890" cy="2552700"/>
            <wp:effectExtent l="0" t="0" r="3810" b="0"/>
            <wp:docPr id="23" name="Picture 23" descr="http://www.kelton.co.nz/browsers/browser_images/carvers_jig_use6.jpg"/>
            <wp:cNvGraphicFramePr/>
            <a:graphic xmlns:a="http://schemas.openxmlformats.org/drawingml/2006/main">
              <a:graphicData uri="http://schemas.openxmlformats.org/drawingml/2006/picture">
                <pic:pic xmlns:pic="http://schemas.openxmlformats.org/drawingml/2006/picture">
                  <pic:nvPicPr>
                    <pic:cNvPr id="23" name="Picture 23" descr="http://www.kelton.co.nz/browsers/browser_images/carvers_jig_use6.jpg"/>
                    <pic:cNvPicPr/>
                  </pic:nvPicPr>
                  <pic:blipFill>
                    <a:blip r:embed="rId13" cstate="print">
                      <a:extLst>
                        <a:ext uri="{BEBA8EAE-BF5A-486C-A8C5-ECC9F3942E4B}">
                          <a14:imgProps xmlns:a14="http://schemas.microsoft.com/office/drawing/2010/main">
                            <a14:imgLayer r:embed="rId14">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786890" cy="2552700"/>
                    </a:xfrm>
                    <a:prstGeom prst="rect">
                      <a:avLst/>
                    </a:prstGeom>
                    <a:noFill/>
                    <a:ln>
                      <a:noFill/>
                    </a:ln>
                  </pic:spPr>
                </pic:pic>
              </a:graphicData>
            </a:graphic>
          </wp:inline>
        </w:drawing>
      </w:r>
      <w:r w:rsidRPr="009B28E3">
        <w:rPr>
          <w:noProof/>
        </w:rPr>
        <w:t xml:space="preserve"> </w:t>
      </w:r>
    </w:p>
    <w:p w:rsidR="006E15F5" w:rsidRPr="00CF5D87" w:rsidRDefault="006E15F5" w:rsidP="00CF5D87">
      <w:pPr>
        <w:ind w:left="0"/>
        <w:jc w:val="center"/>
        <w:rPr>
          <w:rFonts w:ascii="Arial" w:hAnsi="Arial" w:cs="Arial"/>
          <w:i/>
        </w:rPr>
      </w:pPr>
      <w:r w:rsidRPr="00CF5D87">
        <w:rPr>
          <w:rFonts w:ascii="Arial" w:hAnsi="Arial" w:cs="Arial"/>
          <w:i/>
        </w:rPr>
        <w:t>Ball Detail</w:t>
      </w:r>
    </w:p>
    <w:p w:rsidR="006E15F5" w:rsidRPr="006E15F5" w:rsidRDefault="006E15F5" w:rsidP="006E15F5">
      <w:pPr>
        <w:ind w:left="0"/>
        <w:rPr>
          <w:rFonts w:ascii="Arial" w:hAnsi="Arial" w:cs="Arial"/>
        </w:rPr>
      </w:pPr>
      <w:r w:rsidRPr="006E15F5">
        <w:rPr>
          <w:rFonts w:ascii="Arial" w:hAnsi="Arial" w:cs="Arial"/>
        </w:rPr>
        <w:tab/>
      </w:r>
    </w:p>
    <w:p w:rsidR="006E15F5" w:rsidRPr="006E15F5" w:rsidRDefault="006E15F5" w:rsidP="006E15F5">
      <w:pPr>
        <w:ind w:left="0"/>
        <w:rPr>
          <w:rFonts w:ascii="Arial" w:hAnsi="Arial" w:cs="Arial"/>
        </w:rPr>
      </w:pPr>
      <w:r w:rsidRPr="006E15F5">
        <w:rPr>
          <w:rFonts w:ascii="Arial" w:hAnsi="Arial" w:cs="Arial"/>
        </w:rPr>
        <w:tab/>
      </w:r>
      <w:r w:rsidRPr="006E15F5">
        <w:rPr>
          <w:rFonts w:ascii="Arial" w:hAnsi="Arial" w:cs="Arial"/>
        </w:rPr>
        <w:tab/>
      </w:r>
    </w:p>
    <w:p w:rsidR="006E15F5" w:rsidRPr="006E15F5" w:rsidRDefault="006E15F5" w:rsidP="00630880">
      <w:pPr>
        <w:spacing w:after="240"/>
        <w:ind w:left="0"/>
        <w:rPr>
          <w:rFonts w:ascii="Arial" w:hAnsi="Arial" w:cs="Arial"/>
        </w:rPr>
      </w:pPr>
      <w:r w:rsidRPr="006E15F5">
        <w:rPr>
          <w:rFonts w:ascii="Arial" w:hAnsi="Arial" w:cs="Arial"/>
        </w:rPr>
        <w:t>The main Hexagonal shaft is fitted with a ‘grub’ screw at its end. This can be adjusted, outward, (if required) to prevent the shaft from inadvertently coming out of the Boss.</w:t>
      </w:r>
    </w:p>
    <w:p w:rsidR="006E15F5" w:rsidRPr="006E15F5" w:rsidRDefault="00630880" w:rsidP="00630880">
      <w:pPr>
        <w:ind w:left="0"/>
        <w:jc w:val="center"/>
        <w:rPr>
          <w:rFonts w:ascii="Arial" w:hAnsi="Arial" w:cs="Arial"/>
        </w:rPr>
      </w:pPr>
      <w:r w:rsidRPr="00106FBD">
        <w:rPr>
          <w:noProof/>
        </w:rPr>
        <w:drawing>
          <wp:inline distT="0" distB="0" distL="0" distR="0" wp14:anchorId="644609C6" wp14:editId="6DF1E631">
            <wp:extent cx="2171700" cy="1666004"/>
            <wp:effectExtent l="0" t="0" r="0" b="0"/>
            <wp:docPr id="17" name="Picture 17" descr="http://www.kelton.co.nz/browsers/browser_images/carvers_jig_us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kelton.co.nz/browsers/browser_images/carvers_jig_use7.jpg"/>
                    <pic:cNvPicPr>
                      <a:picLocks noChangeAspect="1" noChangeArrowheads="1"/>
                    </pic:cNvPicPr>
                  </pic:nvPicPr>
                  <pic:blipFill>
                    <a:blip r:embed="rId15" cstate="print">
                      <a:extLst>
                        <a:ext uri="{BEBA8EAE-BF5A-486C-A8C5-ECC9F3942E4B}">
                          <a14:imgProps xmlns:a14="http://schemas.microsoft.com/office/drawing/2010/main">
                            <a14:imgLayer r:embed="rId16">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171700" cy="1666004"/>
                    </a:xfrm>
                    <a:prstGeom prst="rect">
                      <a:avLst/>
                    </a:prstGeom>
                    <a:noFill/>
                    <a:ln>
                      <a:noFill/>
                    </a:ln>
                  </pic:spPr>
                </pic:pic>
              </a:graphicData>
            </a:graphic>
          </wp:inline>
        </w:drawing>
      </w:r>
    </w:p>
    <w:p w:rsidR="006E15F5" w:rsidRPr="00CF5D87" w:rsidRDefault="006E15F5" w:rsidP="00CF5D87">
      <w:pPr>
        <w:ind w:left="0"/>
        <w:jc w:val="center"/>
        <w:rPr>
          <w:rFonts w:ascii="Arial" w:hAnsi="Arial" w:cs="Arial"/>
          <w:i/>
        </w:rPr>
      </w:pPr>
      <w:r w:rsidRPr="00CF5D87">
        <w:rPr>
          <w:rFonts w:ascii="Arial" w:hAnsi="Arial" w:cs="Arial"/>
          <w:i/>
        </w:rPr>
        <w:t>Hex Detail</w:t>
      </w:r>
    </w:p>
    <w:p w:rsidR="006E15F5" w:rsidRPr="006E15F5" w:rsidRDefault="006E15F5" w:rsidP="006E15F5">
      <w:pPr>
        <w:ind w:left="0"/>
        <w:rPr>
          <w:rFonts w:ascii="Arial" w:hAnsi="Arial" w:cs="Arial"/>
        </w:rPr>
      </w:pPr>
      <w:r w:rsidRPr="006E15F5">
        <w:rPr>
          <w:rFonts w:ascii="Arial" w:hAnsi="Arial" w:cs="Arial"/>
        </w:rPr>
        <w:tab/>
      </w:r>
    </w:p>
    <w:p w:rsidR="006E15F5" w:rsidRPr="006E15F5" w:rsidRDefault="006E15F5" w:rsidP="006E15F5">
      <w:pPr>
        <w:ind w:left="0"/>
        <w:rPr>
          <w:rFonts w:ascii="Arial" w:hAnsi="Arial" w:cs="Arial"/>
        </w:rPr>
      </w:pPr>
    </w:p>
    <w:p w:rsidR="006E15F5" w:rsidRPr="002970C1" w:rsidRDefault="006E15F5" w:rsidP="002970C1">
      <w:pPr>
        <w:keepNext/>
        <w:spacing w:after="240"/>
        <w:ind w:left="0"/>
        <w:rPr>
          <w:rFonts w:ascii="Arial" w:hAnsi="Arial" w:cs="Arial"/>
          <w:b/>
          <w:sz w:val="24"/>
          <w:szCs w:val="24"/>
        </w:rPr>
      </w:pPr>
      <w:proofErr w:type="gramStart"/>
      <w:r w:rsidRPr="002970C1">
        <w:rPr>
          <w:rFonts w:ascii="Arial" w:hAnsi="Arial" w:cs="Arial"/>
          <w:b/>
          <w:sz w:val="24"/>
          <w:szCs w:val="24"/>
        </w:rPr>
        <w:lastRenderedPageBreak/>
        <w:t>Getting the most from the Jig.</w:t>
      </w:r>
      <w:proofErr w:type="gramEnd"/>
    </w:p>
    <w:p w:rsidR="006E15F5" w:rsidRPr="006E15F5" w:rsidRDefault="006E15F5" w:rsidP="006E15F5">
      <w:pPr>
        <w:ind w:left="0"/>
        <w:rPr>
          <w:rFonts w:ascii="Arial" w:hAnsi="Arial" w:cs="Arial"/>
        </w:rPr>
      </w:pPr>
      <w:r w:rsidRPr="006E15F5">
        <w:rPr>
          <w:rFonts w:ascii="Arial" w:hAnsi="Arial" w:cs="Arial"/>
        </w:rPr>
        <w:t xml:space="preserve">To prevent possible damage to the work piece, ensure you hold the work piece while unlocking or moving the Ball assembly and work piece. Ensure adjustment levers are adequately secured when using the </w:t>
      </w:r>
      <w:proofErr w:type="spellStart"/>
      <w:r w:rsidRPr="006E15F5">
        <w:rPr>
          <w:rFonts w:ascii="Arial" w:hAnsi="Arial" w:cs="Arial"/>
        </w:rPr>
        <w:t>Jig.To</w:t>
      </w:r>
      <w:proofErr w:type="spellEnd"/>
      <w:r w:rsidRPr="006E15F5">
        <w:rPr>
          <w:rFonts w:ascii="Arial" w:hAnsi="Arial" w:cs="Arial"/>
        </w:rPr>
        <w:t xml:space="preserve"> gain the most ‘generally’ usable travel of the Ball assembly, it is suggested that it can be angled and secured in the Boss so that it sits at an angle.</w:t>
      </w:r>
    </w:p>
    <w:p w:rsidR="006E15F5" w:rsidRPr="006E15F5" w:rsidRDefault="006E15F5" w:rsidP="006E15F5">
      <w:pPr>
        <w:ind w:left="0"/>
        <w:rPr>
          <w:rFonts w:ascii="Arial" w:hAnsi="Arial" w:cs="Arial"/>
        </w:rPr>
      </w:pPr>
      <w:r w:rsidRPr="006E15F5">
        <w:rPr>
          <w:rFonts w:ascii="Arial" w:hAnsi="Arial" w:cs="Arial"/>
        </w:rPr>
        <w:tab/>
      </w:r>
    </w:p>
    <w:p w:rsidR="006E15F5" w:rsidRPr="006E15F5" w:rsidRDefault="00A23442" w:rsidP="00A23442">
      <w:pPr>
        <w:ind w:left="0"/>
        <w:jc w:val="center"/>
        <w:rPr>
          <w:rFonts w:ascii="Arial" w:hAnsi="Arial" w:cs="Arial"/>
        </w:rPr>
      </w:pPr>
      <w:r w:rsidRPr="00106FBD">
        <w:rPr>
          <w:noProof/>
        </w:rPr>
        <w:drawing>
          <wp:inline distT="0" distB="0" distL="0" distR="0" wp14:anchorId="5B81AC84" wp14:editId="18C419E6">
            <wp:extent cx="1478280" cy="2521524"/>
            <wp:effectExtent l="0" t="0" r="7620" b="0"/>
            <wp:docPr id="10" name="Picture 10" descr="http://www.kelton.co.nz/browsers/browser_images/carvers_jig_us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kelton.co.nz/browsers/browser_images/carvers_jig_use8.jpg"/>
                    <pic:cNvPicPr>
                      <a:picLocks noChangeAspect="1" noChangeArrowheads="1"/>
                    </pic:cNvPicPr>
                  </pic:nvPicPr>
                  <pic:blipFill>
                    <a:blip r:embed="rId17" cstate="print">
                      <a:extLst>
                        <a:ext uri="{BEBA8EAE-BF5A-486C-A8C5-ECC9F3942E4B}">
                          <a14:imgProps xmlns:a14="http://schemas.microsoft.com/office/drawing/2010/main">
                            <a14:imgLayer r:embed="rId18">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1478782" cy="2522380"/>
                    </a:xfrm>
                    <a:prstGeom prst="rect">
                      <a:avLst/>
                    </a:prstGeom>
                    <a:noFill/>
                    <a:ln>
                      <a:noFill/>
                    </a:ln>
                  </pic:spPr>
                </pic:pic>
              </a:graphicData>
            </a:graphic>
          </wp:inline>
        </w:drawing>
      </w:r>
    </w:p>
    <w:p w:rsidR="006E15F5" w:rsidRPr="002970C1" w:rsidRDefault="006E15F5" w:rsidP="002970C1">
      <w:pPr>
        <w:ind w:left="0"/>
        <w:jc w:val="center"/>
        <w:rPr>
          <w:rFonts w:ascii="Arial" w:hAnsi="Arial" w:cs="Arial"/>
          <w:i/>
        </w:rPr>
      </w:pPr>
      <w:r w:rsidRPr="002970C1">
        <w:rPr>
          <w:rFonts w:ascii="Arial" w:hAnsi="Arial" w:cs="Arial"/>
          <w:i/>
        </w:rPr>
        <w:t>Long Vessel</w:t>
      </w:r>
    </w:p>
    <w:p w:rsidR="006E15F5" w:rsidRPr="006E15F5" w:rsidRDefault="006E15F5" w:rsidP="006E15F5">
      <w:pPr>
        <w:ind w:left="0"/>
        <w:rPr>
          <w:rFonts w:ascii="Arial" w:hAnsi="Arial" w:cs="Arial"/>
        </w:rPr>
      </w:pPr>
      <w:r w:rsidRPr="006E15F5">
        <w:rPr>
          <w:rFonts w:ascii="Arial" w:hAnsi="Arial" w:cs="Arial"/>
        </w:rPr>
        <w:tab/>
      </w:r>
    </w:p>
    <w:p w:rsidR="006E15F5" w:rsidRPr="006E15F5" w:rsidRDefault="006E15F5" w:rsidP="006E15F5">
      <w:pPr>
        <w:ind w:left="0"/>
        <w:rPr>
          <w:rFonts w:ascii="Arial" w:hAnsi="Arial" w:cs="Arial"/>
        </w:rPr>
      </w:pPr>
      <w:r w:rsidRPr="006E15F5">
        <w:rPr>
          <w:rFonts w:ascii="Arial" w:hAnsi="Arial" w:cs="Arial"/>
        </w:rPr>
        <w:t>This should allow the work piece to be quickly moved from the vertical to almost upside down and various other positions, with only operating the main locking lever.</w:t>
      </w:r>
    </w:p>
    <w:p w:rsidR="006E15F5" w:rsidRPr="006E15F5" w:rsidRDefault="006E15F5" w:rsidP="006E15F5">
      <w:pPr>
        <w:ind w:left="0"/>
        <w:rPr>
          <w:rFonts w:ascii="Arial" w:hAnsi="Arial" w:cs="Arial"/>
        </w:rPr>
      </w:pPr>
    </w:p>
    <w:p w:rsidR="006E15F5" w:rsidRPr="006E15F5" w:rsidRDefault="006E15F5" w:rsidP="0062089D">
      <w:pPr>
        <w:spacing w:after="240"/>
        <w:ind w:left="0"/>
        <w:rPr>
          <w:rFonts w:ascii="Arial" w:hAnsi="Arial" w:cs="Arial"/>
        </w:rPr>
      </w:pPr>
      <w:r w:rsidRPr="006E15F5">
        <w:rPr>
          <w:rFonts w:ascii="Arial" w:hAnsi="Arial" w:cs="Arial"/>
        </w:rPr>
        <w:t>Similarly, to achieve maximum travel it may be necessary to rotate the Ball retaining ‘C’ shaped Ring around by hand</w:t>
      </w:r>
      <w:r w:rsidR="007660B1">
        <w:rPr>
          <w:rFonts w:ascii="Arial" w:hAnsi="Arial" w:cs="Arial"/>
        </w:rPr>
        <w:t xml:space="preserve"> (while</w:t>
      </w:r>
      <w:r w:rsidRPr="006E15F5">
        <w:rPr>
          <w:rFonts w:ascii="Arial" w:hAnsi="Arial" w:cs="Arial"/>
        </w:rPr>
        <w:t xml:space="preserve"> the Ball is unlocked). This should </w:t>
      </w:r>
      <w:bookmarkStart w:id="0" w:name="_GoBack"/>
      <w:bookmarkEnd w:id="0"/>
      <w:r w:rsidRPr="006E15F5">
        <w:rPr>
          <w:rFonts w:ascii="Arial" w:hAnsi="Arial" w:cs="Arial"/>
        </w:rPr>
        <w:t>allow the Ball shaft to pass through the ‘C’ and hence tilt further.</w:t>
      </w:r>
    </w:p>
    <w:p w:rsidR="006E15F5" w:rsidRPr="006E15F5" w:rsidRDefault="007660B1" w:rsidP="0062089D">
      <w:pPr>
        <w:ind w:left="0"/>
        <w:jc w:val="center"/>
        <w:rPr>
          <w:rFonts w:ascii="Arial" w:hAnsi="Arial" w:cs="Arial"/>
        </w:rPr>
      </w:pPr>
      <w:r>
        <w:rPr>
          <w:noProof/>
        </w:rPr>
        <w:drawing>
          <wp:inline distT="0" distB="0" distL="0" distR="0" wp14:anchorId="02E2063F" wp14:editId="34164794">
            <wp:extent cx="2026920" cy="2762250"/>
            <wp:effectExtent l="0" t="0" r="0" b="0"/>
            <wp:docPr id="4" name="Picture 4" descr="http://www.kelton.co.nz/browsers/browser_images/carvers_jig_use9.jpg"/>
            <wp:cNvGraphicFramePr/>
            <a:graphic xmlns:a="http://schemas.openxmlformats.org/drawingml/2006/main">
              <a:graphicData uri="http://schemas.openxmlformats.org/drawingml/2006/picture">
                <pic:pic xmlns:pic="http://schemas.openxmlformats.org/drawingml/2006/picture">
                  <pic:nvPicPr>
                    <pic:cNvPr id="4" name="Picture 4" descr="http://www.kelton.co.nz/browsers/browser_images/carvers_jig_use9.jpg"/>
                    <pic:cNvPicPr/>
                  </pic:nvPicPr>
                  <pic:blipFill>
                    <a:blip r:embed="rId19" cstate="print">
                      <a:extLst>
                        <a:ext uri="{BEBA8EAE-BF5A-486C-A8C5-ECC9F3942E4B}">
                          <a14:imgProps xmlns:a14="http://schemas.microsoft.com/office/drawing/2010/main">
                            <a14:imgLayer r:embed="rId20">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2026920" cy="2762250"/>
                    </a:xfrm>
                    <a:prstGeom prst="rect">
                      <a:avLst/>
                    </a:prstGeom>
                    <a:noFill/>
                    <a:ln>
                      <a:noFill/>
                    </a:ln>
                  </pic:spPr>
                </pic:pic>
              </a:graphicData>
            </a:graphic>
          </wp:inline>
        </w:drawing>
      </w:r>
    </w:p>
    <w:p w:rsidR="006E15F5" w:rsidRPr="002970C1" w:rsidRDefault="006E15F5" w:rsidP="002970C1">
      <w:pPr>
        <w:ind w:left="0"/>
        <w:jc w:val="center"/>
        <w:rPr>
          <w:rFonts w:ascii="Arial" w:hAnsi="Arial" w:cs="Arial"/>
          <w:i/>
        </w:rPr>
      </w:pPr>
      <w:r w:rsidRPr="002970C1">
        <w:rPr>
          <w:rFonts w:ascii="Arial" w:hAnsi="Arial" w:cs="Arial"/>
          <w:i/>
        </w:rPr>
        <w:t>Tilted Long Vessel</w:t>
      </w:r>
    </w:p>
    <w:p w:rsidR="006E15F5" w:rsidRPr="006E15F5" w:rsidRDefault="006E15F5" w:rsidP="006E15F5">
      <w:pPr>
        <w:ind w:left="0"/>
        <w:rPr>
          <w:rFonts w:ascii="Arial" w:hAnsi="Arial" w:cs="Arial"/>
        </w:rPr>
      </w:pPr>
      <w:r w:rsidRPr="006E15F5">
        <w:rPr>
          <w:rFonts w:ascii="Arial" w:hAnsi="Arial" w:cs="Arial"/>
        </w:rPr>
        <w:tab/>
      </w:r>
    </w:p>
    <w:p w:rsidR="006E15F5" w:rsidRPr="006E15F5" w:rsidRDefault="006E15F5" w:rsidP="006E15F5">
      <w:pPr>
        <w:ind w:left="0"/>
        <w:rPr>
          <w:rFonts w:ascii="Arial" w:hAnsi="Arial" w:cs="Arial"/>
        </w:rPr>
      </w:pPr>
      <w:r w:rsidRPr="006E15F5">
        <w:rPr>
          <w:rFonts w:ascii="Arial" w:hAnsi="Arial" w:cs="Arial"/>
        </w:rPr>
        <w:lastRenderedPageBreak/>
        <w:tab/>
      </w:r>
    </w:p>
    <w:p w:rsidR="006E15F5" w:rsidRPr="006E15F5" w:rsidRDefault="006E15F5" w:rsidP="006E15F5">
      <w:pPr>
        <w:ind w:left="0"/>
        <w:rPr>
          <w:rFonts w:ascii="Arial" w:hAnsi="Arial" w:cs="Arial"/>
        </w:rPr>
      </w:pPr>
      <w:r w:rsidRPr="006E15F5">
        <w:rPr>
          <w:rFonts w:ascii="Arial" w:hAnsi="Arial" w:cs="Arial"/>
        </w:rPr>
        <w:tab/>
      </w:r>
    </w:p>
    <w:p w:rsidR="006E15F5" w:rsidRPr="00DD7383" w:rsidRDefault="006E15F5" w:rsidP="006E15F5">
      <w:pPr>
        <w:ind w:left="0"/>
        <w:rPr>
          <w:rFonts w:ascii="Arial" w:hAnsi="Arial" w:cs="Arial"/>
          <w:b/>
        </w:rPr>
      </w:pPr>
      <w:r w:rsidRPr="00DD7383">
        <w:rPr>
          <w:rFonts w:ascii="Arial" w:hAnsi="Arial" w:cs="Arial"/>
          <w:b/>
        </w:rPr>
        <w:t>Suggested steps to gain maximum movement of the Work piece</w:t>
      </w:r>
    </w:p>
    <w:p w:rsidR="006E15F5" w:rsidRPr="006E15F5" w:rsidRDefault="006E15F5" w:rsidP="006E15F5">
      <w:pPr>
        <w:ind w:left="0"/>
        <w:rPr>
          <w:rFonts w:ascii="Arial" w:hAnsi="Arial" w:cs="Arial"/>
        </w:rPr>
      </w:pPr>
    </w:p>
    <w:p w:rsidR="006E15F5" w:rsidRPr="006E15F5" w:rsidRDefault="006E15F5" w:rsidP="006E15F5">
      <w:pPr>
        <w:ind w:left="0"/>
        <w:rPr>
          <w:rFonts w:ascii="Arial" w:hAnsi="Arial" w:cs="Arial"/>
        </w:rPr>
      </w:pPr>
      <w:r w:rsidRPr="006E15F5">
        <w:rPr>
          <w:rFonts w:ascii="Arial" w:hAnsi="Arial" w:cs="Arial"/>
        </w:rPr>
        <w:t>1. Hold the work piece with one hand (keep an adequate grip); loosen the Main locking handle sufficiently to allow the work piece to move.</w:t>
      </w:r>
    </w:p>
    <w:p w:rsidR="006E15F5" w:rsidRPr="006E15F5" w:rsidRDefault="006E15F5" w:rsidP="006E15F5">
      <w:pPr>
        <w:ind w:left="0"/>
        <w:rPr>
          <w:rFonts w:ascii="Arial" w:hAnsi="Arial" w:cs="Arial"/>
        </w:rPr>
      </w:pPr>
    </w:p>
    <w:p w:rsidR="006E15F5" w:rsidRPr="006E15F5" w:rsidRDefault="006E15F5" w:rsidP="006E15F5">
      <w:pPr>
        <w:ind w:left="0"/>
        <w:rPr>
          <w:rFonts w:ascii="Arial" w:hAnsi="Arial" w:cs="Arial"/>
        </w:rPr>
      </w:pPr>
      <w:r w:rsidRPr="006E15F5">
        <w:rPr>
          <w:rFonts w:ascii="Arial" w:hAnsi="Arial" w:cs="Arial"/>
        </w:rPr>
        <w:t>2. If a large amount of travel is required, spin the ‘C’ shaped Ring around to the desired position</w:t>
      </w:r>
    </w:p>
    <w:p w:rsidR="006E15F5" w:rsidRPr="006E15F5" w:rsidRDefault="006E15F5" w:rsidP="006E15F5">
      <w:pPr>
        <w:ind w:left="0"/>
        <w:rPr>
          <w:rFonts w:ascii="Arial" w:hAnsi="Arial" w:cs="Arial"/>
        </w:rPr>
      </w:pPr>
      <w:r w:rsidRPr="006E15F5">
        <w:rPr>
          <w:rFonts w:ascii="Arial" w:hAnsi="Arial" w:cs="Arial"/>
        </w:rPr>
        <w:t>(</w:t>
      </w:r>
      <w:proofErr w:type="gramStart"/>
      <w:r w:rsidRPr="006E15F5">
        <w:rPr>
          <w:rFonts w:ascii="Arial" w:hAnsi="Arial" w:cs="Arial"/>
        </w:rPr>
        <w:t>with</w:t>
      </w:r>
      <w:proofErr w:type="gramEnd"/>
      <w:r w:rsidRPr="006E15F5">
        <w:rPr>
          <w:rFonts w:ascii="Arial" w:hAnsi="Arial" w:cs="Arial"/>
        </w:rPr>
        <w:t xml:space="preserve"> the other hand), so the Ball mounted shaft fits in the ‘C’.</w:t>
      </w:r>
    </w:p>
    <w:p w:rsidR="006E15F5" w:rsidRPr="006E15F5" w:rsidRDefault="006E15F5" w:rsidP="006E15F5">
      <w:pPr>
        <w:ind w:left="0"/>
        <w:rPr>
          <w:rFonts w:ascii="Arial" w:hAnsi="Arial" w:cs="Arial"/>
        </w:rPr>
      </w:pPr>
    </w:p>
    <w:p w:rsidR="006E15F5" w:rsidRPr="006E15F5" w:rsidRDefault="006E15F5" w:rsidP="006E15F5">
      <w:pPr>
        <w:ind w:left="0"/>
        <w:rPr>
          <w:rFonts w:ascii="Arial" w:hAnsi="Arial" w:cs="Arial"/>
        </w:rPr>
      </w:pPr>
      <w:r w:rsidRPr="006E15F5">
        <w:rPr>
          <w:rFonts w:ascii="Arial" w:hAnsi="Arial" w:cs="Arial"/>
        </w:rPr>
        <w:t>3. Move the work piece so the Ball mounted shaft passes through the opening of the ‘C’ ring.</w:t>
      </w:r>
    </w:p>
    <w:p w:rsidR="006E15F5" w:rsidRPr="006E15F5" w:rsidRDefault="006E15F5" w:rsidP="006E15F5">
      <w:pPr>
        <w:ind w:left="0"/>
        <w:rPr>
          <w:rFonts w:ascii="Arial" w:hAnsi="Arial" w:cs="Arial"/>
        </w:rPr>
      </w:pPr>
    </w:p>
    <w:p w:rsidR="006E15F5" w:rsidRPr="006E15F5" w:rsidRDefault="006E15F5" w:rsidP="006E15F5">
      <w:pPr>
        <w:ind w:left="0"/>
        <w:rPr>
          <w:rFonts w:ascii="Arial" w:hAnsi="Arial" w:cs="Arial"/>
        </w:rPr>
      </w:pPr>
      <w:r w:rsidRPr="006E15F5">
        <w:rPr>
          <w:rFonts w:ascii="Arial" w:hAnsi="Arial" w:cs="Arial"/>
        </w:rPr>
        <w:t>4. Adjust the position of the work piece as desired.</w:t>
      </w:r>
    </w:p>
    <w:p w:rsidR="006E15F5" w:rsidRPr="006E15F5" w:rsidRDefault="006E15F5" w:rsidP="006E15F5">
      <w:pPr>
        <w:ind w:left="0"/>
        <w:rPr>
          <w:rFonts w:ascii="Arial" w:hAnsi="Arial" w:cs="Arial"/>
        </w:rPr>
      </w:pPr>
    </w:p>
    <w:p w:rsidR="006E15F5" w:rsidRPr="006E15F5" w:rsidRDefault="006E15F5" w:rsidP="006E15F5">
      <w:pPr>
        <w:ind w:left="0"/>
        <w:rPr>
          <w:rFonts w:ascii="Arial" w:hAnsi="Arial" w:cs="Arial"/>
        </w:rPr>
      </w:pPr>
      <w:r w:rsidRPr="006E15F5">
        <w:rPr>
          <w:rFonts w:ascii="Arial" w:hAnsi="Arial" w:cs="Arial"/>
        </w:rPr>
        <w:t>5. Tighten the Main handle.</w:t>
      </w:r>
    </w:p>
    <w:p w:rsidR="006E15F5" w:rsidRPr="006E15F5" w:rsidRDefault="006E15F5" w:rsidP="006E15F5">
      <w:pPr>
        <w:ind w:left="0"/>
        <w:rPr>
          <w:rFonts w:ascii="Arial" w:hAnsi="Arial" w:cs="Arial"/>
        </w:rPr>
      </w:pPr>
    </w:p>
    <w:p w:rsidR="006E15F5" w:rsidRPr="002970C1" w:rsidRDefault="006E15F5" w:rsidP="006E15F5">
      <w:pPr>
        <w:ind w:left="0"/>
        <w:rPr>
          <w:rFonts w:ascii="Arial" w:hAnsi="Arial" w:cs="Arial"/>
          <w:b/>
          <w:sz w:val="24"/>
          <w:szCs w:val="24"/>
        </w:rPr>
      </w:pPr>
      <w:r w:rsidRPr="002970C1">
        <w:rPr>
          <w:rFonts w:ascii="Arial" w:hAnsi="Arial" w:cs="Arial"/>
          <w:b/>
          <w:sz w:val="24"/>
          <w:szCs w:val="24"/>
        </w:rPr>
        <w:t>Maintenance</w:t>
      </w:r>
    </w:p>
    <w:p w:rsidR="006E15F5" w:rsidRPr="006E15F5" w:rsidRDefault="006E15F5" w:rsidP="006E15F5">
      <w:pPr>
        <w:ind w:left="0"/>
        <w:rPr>
          <w:rFonts w:ascii="Arial" w:hAnsi="Arial" w:cs="Arial"/>
        </w:rPr>
      </w:pPr>
    </w:p>
    <w:p w:rsidR="00E73CF7" w:rsidRPr="006E15F5" w:rsidRDefault="006E15F5" w:rsidP="006E15F5">
      <w:pPr>
        <w:ind w:left="0"/>
        <w:rPr>
          <w:rFonts w:ascii="Arial" w:hAnsi="Arial" w:cs="Arial"/>
        </w:rPr>
      </w:pPr>
      <w:r w:rsidRPr="006E15F5">
        <w:rPr>
          <w:rFonts w:ascii="Arial" w:hAnsi="Arial" w:cs="Arial"/>
        </w:rPr>
        <w:t xml:space="preserve">The Jig has been designed with the minimum amount of moving parts. However to ensure the smooth operation of the Ball assembly a small, regular application of suitable lubricant (generally on the Ball only) is suggested. This is suggested where the Ball assembly is repeatedly locked and moved. A light application of </w:t>
      </w:r>
      <w:r w:rsidR="002970C1">
        <w:rPr>
          <w:rFonts w:ascii="Arial" w:hAnsi="Arial" w:cs="Arial"/>
        </w:rPr>
        <w:t>non-silicon lubricating</w:t>
      </w:r>
      <w:r w:rsidRPr="006E15F5">
        <w:rPr>
          <w:rFonts w:ascii="Arial" w:hAnsi="Arial" w:cs="Arial"/>
        </w:rPr>
        <w:t xml:space="preserve"> spray</w:t>
      </w:r>
      <w:r w:rsidR="00BF0498">
        <w:rPr>
          <w:rFonts w:ascii="Arial" w:hAnsi="Arial" w:cs="Arial"/>
        </w:rPr>
        <w:t>, wax</w:t>
      </w:r>
      <w:r w:rsidRPr="006E15F5">
        <w:rPr>
          <w:rFonts w:ascii="Arial" w:hAnsi="Arial" w:cs="Arial"/>
        </w:rPr>
        <w:t xml:space="preserve"> or similar</w:t>
      </w:r>
      <w:r w:rsidR="00BF0498">
        <w:rPr>
          <w:rFonts w:ascii="Arial" w:hAnsi="Arial" w:cs="Arial"/>
        </w:rPr>
        <w:t xml:space="preserve"> lubricant</w:t>
      </w:r>
      <w:r w:rsidRPr="006E15F5">
        <w:rPr>
          <w:rFonts w:ascii="Arial" w:hAnsi="Arial" w:cs="Arial"/>
        </w:rPr>
        <w:t xml:space="preserve"> is all that may be needed.</w:t>
      </w:r>
    </w:p>
    <w:sectPr w:rsidR="00E73CF7" w:rsidRPr="006E15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5F5"/>
    <w:rsid w:val="00171DE0"/>
    <w:rsid w:val="001E2939"/>
    <w:rsid w:val="002970C1"/>
    <w:rsid w:val="002F2B97"/>
    <w:rsid w:val="005D1572"/>
    <w:rsid w:val="0062089D"/>
    <w:rsid w:val="00630880"/>
    <w:rsid w:val="006E15F5"/>
    <w:rsid w:val="007660B1"/>
    <w:rsid w:val="00843655"/>
    <w:rsid w:val="009B28E3"/>
    <w:rsid w:val="009C162B"/>
    <w:rsid w:val="00A23442"/>
    <w:rsid w:val="00BF0498"/>
    <w:rsid w:val="00CE7A54"/>
    <w:rsid w:val="00CF5D87"/>
    <w:rsid w:val="00DD7383"/>
    <w:rsid w:val="00E70E15"/>
    <w:rsid w:val="00E73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28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28E3"/>
    <w:rPr>
      <w:rFonts w:ascii="Tahoma" w:hAnsi="Tahoma" w:cs="Tahoma"/>
      <w:sz w:val="16"/>
      <w:szCs w:val="16"/>
    </w:rPr>
  </w:style>
  <w:style w:type="character" w:customStyle="1" w:styleId="BalloonTextChar">
    <w:name w:val="Balloon Text Char"/>
    <w:basedOn w:val="DefaultParagraphFont"/>
    <w:link w:val="BalloonText"/>
    <w:uiPriority w:val="99"/>
    <w:semiHidden/>
    <w:rsid w:val="009B28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28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28E3"/>
    <w:rPr>
      <w:rFonts w:ascii="Tahoma" w:hAnsi="Tahoma" w:cs="Tahoma"/>
      <w:sz w:val="16"/>
      <w:szCs w:val="16"/>
    </w:rPr>
  </w:style>
  <w:style w:type="character" w:customStyle="1" w:styleId="BalloonTextChar">
    <w:name w:val="Balloon Text Char"/>
    <w:basedOn w:val="DefaultParagraphFont"/>
    <w:link w:val="BalloonText"/>
    <w:uiPriority w:val="99"/>
    <w:semiHidden/>
    <w:rsid w:val="009B28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2.wdp"/><Relationship Id="rId13" Type="http://schemas.openxmlformats.org/officeDocument/2006/relationships/image" Target="media/image5.jpeg"/><Relationship Id="rId18" Type="http://schemas.microsoft.com/office/2007/relationships/hdphoto" Target="media/hdphoto7.wdp"/><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eg"/><Relationship Id="rId12" Type="http://schemas.microsoft.com/office/2007/relationships/hdphoto" Target="media/hdphoto4.wdp"/><Relationship Id="rId17" Type="http://schemas.openxmlformats.org/officeDocument/2006/relationships/image" Target="media/image7.jpeg"/><Relationship Id="rId2" Type="http://schemas.microsoft.com/office/2007/relationships/stylesWithEffects" Target="stylesWithEffects.xml"/><Relationship Id="rId16" Type="http://schemas.microsoft.com/office/2007/relationships/hdphoto" Target="media/hdphoto6.wdp"/><Relationship Id="rId20" Type="http://schemas.microsoft.com/office/2007/relationships/hdphoto" Target="media/hdphoto8.wdp"/><Relationship Id="rId1" Type="http://schemas.openxmlformats.org/officeDocument/2006/relationships/styles" Target="styles.xml"/><Relationship Id="rId6" Type="http://schemas.microsoft.com/office/2007/relationships/hdphoto" Target="media/hdphoto1.wdp"/><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microsoft.com/office/2007/relationships/hdphoto" Target="media/hdphoto3.wdp"/><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image" Target="media/image3.jpeg"/><Relationship Id="rId14" Type="http://schemas.microsoft.com/office/2007/relationships/hdphoto" Target="media/hdphoto5.wdp"/><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6</Pages>
  <Words>1082</Words>
  <Characters>6169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 McNaughton</dc:creator>
  <cp:keywords/>
  <dc:description/>
  <cp:lastModifiedBy>Kel McNaughton</cp:lastModifiedBy>
  <cp:revision>15</cp:revision>
  <dcterms:created xsi:type="dcterms:W3CDTF">2011-10-22T02:08:00Z</dcterms:created>
  <dcterms:modified xsi:type="dcterms:W3CDTF">2011-10-22T04:03:00Z</dcterms:modified>
</cp:coreProperties>
</file>