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B77" w:rsidRPr="00CB0410" w:rsidRDefault="005A7680" w:rsidP="005A7680">
      <w:pPr>
        <w:spacing w:before="100" w:beforeAutospacing="1" w:after="100" w:afterAutospacing="1" w:line="240" w:lineRule="auto"/>
        <w:jc w:val="center"/>
        <w:outlineLvl w:val="0"/>
        <w:rPr>
          <w:rFonts w:ascii="Arial" w:eastAsia="Times New Roman" w:hAnsi="Arial" w:cs="Arial"/>
          <w:b/>
          <w:bCs/>
          <w:color w:val="000000" w:themeColor="text1"/>
          <w:kern w:val="36"/>
          <w:sz w:val="26"/>
          <w:szCs w:val="26"/>
        </w:rPr>
      </w:pPr>
      <w:r w:rsidRPr="005A7680">
        <w:rPr>
          <w:rFonts w:ascii="Arial" w:eastAsia="Times New Roman" w:hAnsi="Arial" w:cs="Arial"/>
          <w:b/>
          <w:bCs/>
          <w:color w:val="FF0000"/>
          <w:kern w:val="36"/>
          <w:sz w:val="32"/>
          <w:szCs w:val="26"/>
        </w:rPr>
        <w:t>Kelton Hollowers</w:t>
      </w:r>
      <w:r>
        <w:rPr>
          <w:rFonts w:ascii="Arial" w:eastAsia="Times New Roman" w:hAnsi="Arial" w:cs="Arial"/>
          <w:b/>
          <w:bCs/>
          <w:color w:val="FF0000"/>
          <w:kern w:val="36"/>
          <w:sz w:val="32"/>
          <w:szCs w:val="26"/>
        </w:rPr>
        <w:br/>
      </w:r>
      <w:r w:rsidRPr="005A7680">
        <w:rPr>
          <w:rFonts w:ascii="Arial" w:eastAsia="Times New Roman" w:hAnsi="Arial" w:cs="Arial"/>
          <w:b/>
          <w:bCs/>
          <w:color w:val="FF0000"/>
          <w:kern w:val="36"/>
          <w:sz w:val="26"/>
          <w:szCs w:val="26"/>
        </w:rPr>
        <w:t>Guide for Use</w:t>
      </w:r>
    </w:p>
    <w:p w:rsidR="00F52B77" w:rsidRPr="00252ABF" w:rsidRDefault="00F52B77" w:rsidP="00F52B77">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Cs/>
          <w:color w:val="000000" w:themeColor="text1"/>
          <w:sz w:val="20"/>
          <w:szCs w:val="20"/>
        </w:rPr>
        <w:t>.</w:t>
      </w:r>
      <w:r w:rsidRPr="00252ABF">
        <w:rPr>
          <w:rFonts w:ascii="Arial" w:eastAsia="Times New Roman" w:hAnsi="Arial" w:cs="Arial"/>
          <w:color w:val="000000" w:themeColor="text1"/>
          <w:sz w:val="20"/>
          <w:szCs w:val="20"/>
        </w:rPr>
        <w:t xml:space="preserve"> </w:t>
      </w:r>
    </w:p>
    <w:p w:rsidR="00F52B77" w:rsidRDefault="00F52B77" w:rsidP="00F52B77">
      <w:pPr>
        <w:spacing w:before="100" w:beforeAutospacing="1" w:after="100" w:afterAutospacing="1" w:line="240" w:lineRule="auto"/>
        <w:jc w:val="center"/>
        <w:rPr>
          <w:rFonts w:ascii="Arial" w:eastAsia="Times New Roman" w:hAnsi="Arial" w:cs="Arial"/>
          <w:b/>
          <w:bCs/>
          <w:color w:val="000000" w:themeColor="text1"/>
          <w:sz w:val="21"/>
          <w:szCs w:val="21"/>
        </w:rPr>
      </w:pPr>
      <w:proofErr w:type="gramStart"/>
      <w:r>
        <w:rPr>
          <w:rFonts w:ascii="Arial" w:eastAsia="Times New Roman" w:hAnsi="Arial" w:cs="Arial"/>
          <w:b/>
          <w:bCs/>
          <w:color w:val="000000" w:themeColor="text1"/>
          <w:sz w:val="21"/>
          <w:szCs w:val="21"/>
        </w:rPr>
        <w:t>Fig 1.</w:t>
      </w:r>
      <w:proofErr w:type="gramEnd"/>
      <w:r>
        <w:rPr>
          <w:rFonts w:ascii="Arial" w:eastAsia="Times New Roman" w:hAnsi="Arial" w:cs="Arial"/>
          <w:b/>
          <w:bCs/>
          <w:color w:val="000000" w:themeColor="text1"/>
          <w:sz w:val="21"/>
          <w:szCs w:val="21"/>
        </w:rPr>
        <w:t xml:space="preserve"> </w:t>
      </w:r>
      <w:proofErr w:type="gramStart"/>
      <w:r>
        <w:rPr>
          <w:rFonts w:ascii="Arial" w:eastAsia="Times New Roman" w:hAnsi="Arial" w:cs="Arial"/>
          <w:b/>
          <w:bCs/>
          <w:color w:val="000000" w:themeColor="text1"/>
          <w:sz w:val="21"/>
          <w:szCs w:val="21"/>
        </w:rPr>
        <w:t>The Three Hollower Shapes.</w:t>
      </w:r>
      <w:proofErr w:type="gramEnd"/>
    </w:p>
    <w:p w:rsidR="00F52B77" w:rsidRDefault="00F52B77" w:rsidP="00F52B77">
      <w:pPr>
        <w:spacing w:before="100" w:beforeAutospacing="1" w:after="100" w:afterAutospacing="1" w:line="240" w:lineRule="auto"/>
        <w:jc w:val="center"/>
        <w:rPr>
          <w:rFonts w:ascii="Arial" w:eastAsia="Times New Roman" w:hAnsi="Arial" w:cs="Arial"/>
          <w:color w:val="000000" w:themeColor="text1"/>
          <w:sz w:val="18"/>
          <w:szCs w:val="18"/>
        </w:rPr>
      </w:pPr>
      <w:r>
        <w:rPr>
          <w:noProof/>
          <w:lang w:val="en-NZ" w:eastAsia="en-NZ"/>
        </w:rPr>
        <w:drawing>
          <wp:inline distT="0" distB="0" distL="0" distR="0" wp14:anchorId="64559EBA" wp14:editId="43B730DE">
            <wp:extent cx="5707380" cy="2193660"/>
            <wp:effectExtent l="0" t="0" r="7620" b="0"/>
            <wp:docPr id="30" name="Picture 30" descr="hollower"/>
            <wp:cNvGraphicFramePr/>
            <a:graphic xmlns:a="http://schemas.openxmlformats.org/drawingml/2006/main">
              <a:graphicData uri="http://schemas.openxmlformats.org/drawingml/2006/picture">
                <pic:pic xmlns:pic="http://schemas.openxmlformats.org/drawingml/2006/picture">
                  <pic:nvPicPr>
                    <pic:cNvPr id="30" name="Picture 30" descr="hollower"/>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5741233" cy="2206672"/>
                    </a:xfrm>
                    <a:prstGeom prst="rect">
                      <a:avLst/>
                    </a:prstGeom>
                    <a:noFill/>
                    <a:ln>
                      <a:noFill/>
                    </a:ln>
                  </pic:spPr>
                </pic:pic>
              </a:graphicData>
            </a:graphic>
          </wp:inline>
        </w:drawing>
      </w:r>
    </w:p>
    <w:p w:rsidR="00F52B77" w:rsidRDefault="00F52B77" w:rsidP="00F52B77">
      <w:pPr>
        <w:spacing w:before="100" w:beforeAutospacing="1" w:after="100" w:afterAutospacing="1" w:line="240" w:lineRule="auto"/>
        <w:outlineLvl w:val="2"/>
        <w:rPr>
          <w:rFonts w:ascii="Arial" w:eastAsia="Times New Roman" w:hAnsi="Arial" w:cs="Arial"/>
          <w:b/>
          <w:bCs/>
          <w:color w:val="000000" w:themeColor="text1"/>
          <w:sz w:val="23"/>
          <w:szCs w:val="23"/>
        </w:rPr>
      </w:pPr>
      <w:proofErr w:type="gramStart"/>
      <w:r>
        <w:rPr>
          <w:rFonts w:ascii="Arial" w:eastAsia="Times New Roman" w:hAnsi="Arial" w:cs="Arial"/>
          <w:b/>
          <w:bCs/>
          <w:color w:val="000000" w:themeColor="text1"/>
          <w:sz w:val="23"/>
          <w:szCs w:val="23"/>
        </w:rPr>
        <w:t>Advantages of the Hollowers.</w:t>
      </w:r>
      <w:proofErr w:type="gramEnd"/>
      <w:r>
        <w:rPr>
          <w:rFonts w:ascii="Arial" w:eastAsia="Times New Roman" w:hAnsi="Arial" w:cs="Arial"/>
          <w:b/>
          <w:bCs/>
          <w:color w:val="000000" w:themeColor="text1"/>
          <w:sz w:val="23"/>
          <w:szCs w:val="23"/>
        </w:rPr>
        <w:t xml:space="preserve"> </w:t>
      </w:r>
    </w:p>
    <w:p w:rsidR="00F52B77" w:rsidRPr="00252ABF" w:rsidRDefault="00F52B77" w:rsidP="00F52B77">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Kelton Hollowers</w:t>
      </w:r>
      <w:r w:rsidRPr="00252ABF">
        <w:rPr>
          <w:rFonts w:ascii="Arial" w:eastAsia="Times New Roman" w:hAnsi="Arial" w:cs="Arial"/>
          <w:color w:val="000000" w:themeColor="text1"/>
          <w:sz w:val="20"/>
          <w:szCs w:val="20"/>
        </w:rPr>
        <w:t xml:space="preserve"> are regarded as simple, but effective, user-friendly tools. They have the advantage in having cutting tips that are integral to the shaft and hence will not break or clog up. They can be used for both rapid removal of wood and fine finishing. The three available shaft shapes give turners more options for producing alternative forms. </w:t>
      </w:r>
    </w:p>
    <w:p w:rsidR="00F52B77" w:rsidRPr="00252ABF" w:rsidRDefault="00F52B77" w:rsidP="00F52B77">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The Shaft</w:t>
      </w:r>
      <w:r w:rsidRPr="00252ABF">
        <w:rPr>
          <w:rFonts w:ascii="Arial" w:eastAsia="Times New Roman" w:hAnsi="Arial" w:cs="Arial"/>
          <w:color w:val="000000" w:themeColor="text1"/>
          <w:sz w:val="20"/>
          <w:szCs w:val="20"/>
        </w:rPr>
        <w:t xml:space="preserve"> of these tools enables both deep and low flat hollowing through narrow openings. </w:t>
      </w:r>
    </w:p>
    <w:p w:rsidR="00F52B77" w:rsidRPr="00252ABF" w:rsidRDefault="00F52B77" w:rsidP="00F52B77">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The Cutting Tip</w:t>
      </w:r>
      <w:r w:rsidRPr="00252ABF">
        <w:rPr>
          <w:rFonts w:ascii="Arial" w:eastAsia="Times New Roman" w:hAnsi="Arial" w:cs="Arial"/>
          <w:color w:val="000000" w:themeColor="text1"/>
          <w:sz w:val="20"/>
          <w:szCs w:val="20"/>
        </w:rPr>
        <w:t xml:space="preserve"> is designed for both </w:t>
      </w:r>
      <w:r w:rsidR="00A62B30">
        <w:rPr>
          <w:rFonts w:ascii="Arial" w:eastAsia="Times New Roman" w:hAnsi="Arial" w:cs="Arial"/>
          <w:color w:val="000000" w:themeColor="text1"/>
          <w:sz w:val="20"/>
          <w:szCs w:val="20"/>
        </w:rPr>
        <w:t>rapid</w:t>
      </w:r>
      <w:r w:rsidRPr="00252ABF">
        <w:rPr>
          <w:rFonts w:ascii="Arial" w:eastAsia="Times New Roman" w:hAnsi="Arial" w:cs="Arial"/>
          <w:color w:val="000000" w:themeColor="text1"/>
          <w:sz w:val="20"/>
          <w:szCs w:val="20"/>
        </w:rPr>
        <w:t xml:space="preserve"> removal of waste wood and </w:t>
      </w:r>
      <w:r w:rsidR="00A62B30">
        <w:rPr>
          <w:rFonts w:ascii="Arial" w:eastAsia="Times New Roman" w:hAnsi="Arial" w:cs="Arial"/>
          <w:color w:val="000000" w:themeColor="text1"/>
          <w:sz w:val="20"/>
          <w:szCs w:val="20"/>
        </w:rPr>
        <w:t xml:space="preserve">fine finish cuts resulting in a </w:t>
      </w:r>
      <w:r w:rsidRPr="00252ABF">
        <w:rPr>
          <w:rFonts w:ascii="Arial" w:eastAsia="Times New Roman" w:hAnsi="Arial" w:cs="Arial"/>
          <w:color w:val="000000" w:themeColor="text1"/>
          <w:sz w:val="20"/>
          <w:szCs w:val="20"/>
        </w:rPr>
        <w:t xml:space="preserve">sanded-like </w:t>
      </w:r>
      <w:r w:rsidR="00A62B30">
        <w:rPr>
          <w:rFonts w:ascii="Arial" w:eastAsia="Times New Roman" w:hAnsi="Arial" w:cs="Arial"/>
          <w:color w:val="000000" w:themeColor="text1"/>
          <w:sz w:val="20"/>
          <w:szCs w:val="20"/>
        </w:rPr>
        <w:t>surface</w:t>
      </w:r>
      <w:r w:rsidRPr="00252ABF">
        <w:rPr>
          <w:rFonts w:ascii="Arial" w:eastAsia="Times New Roman" w:hAnsi="Arial" w:cs="Arial"/>
          <w:color w:val="000000" w:themeColor="text1"/>
          <w:sz w:val="20"/>
          <w:szCs w:val="20"/>
        </w:rPr>
        <w:t xml:space="preserve">. While maintaining their extremely effective cutting edges, these tips, unlike high speed steel tools, will not back temper or loose hardness with sharpening induced heat. The precision shaped cutting tips of the Hollowers will easily outlast those of high speed steel tools. </w:t>
      </w:r>
    </w:p>
    <w:p w:rsidR="00F52B77" w:rsidRPr="00252ABF" w:rsidRDefault="00F52B77" w:rsidP="00F52B77">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Kelton KH and ER handles</w:t>
      </w:r>
      <w:r w:rsidRPr="00252ABF">
        <w:rPr>
          <w:rFonts w:ascii="Arial" w:eastAsia="Times New Roman" w:hAnsi="Arial" w:cs="Arial"/>
          <w:color w:val="000000" w:themeColor="text1"/>
          <w:sz w:val="20"/>
          <w:szCs w:val="20"/>
        </w:rPr>
        <w:t xml:space="preserve"> </w:t>
      </w:r>
      <w:r w:rsidR="00A35082" w:rsidRPr="00252ABF">
        <w:rPr>
          <w:rFonts w:ascii="Arial" w:eastAsia="Times New Roman" w:hAnsi="Arial" w:cs="Arial"/>
          <w:color w:val="000000" w:themeColor="text1"/>
          <w:sz w:val="20"/>
          <w:szCs w:val="20"/>
        </w:rPr>
        <w:t>(</w:t>
      </w:r>
      <w:r w:rsidRPr="00252ABF">
        <w:rPr>
          <w:rFonts w:ascii="Arial" w:eastAsia="Times New Roman" w:hAnsi="Arial" w:cs="Arial"/>
          <w:color w:val="000000" w:themeColor="text1"/>
          <w:sz w:val="20"/>
          <w:szCs w:val="20"/>
        </w:rPr>
        <w:t>sold separately</w:t>
      </w:r>
      <w:r w:rsidR="00A35082" w:rsidRPr="00252ABF">
        <w:rPr>
          <w:rFonts w:ascii="Arial" w:eastAsia="Times New Roman" w:hAnsi="Arial" w:cs="Arial"/>
          <w:color w:val="000000" w:themeColor="text1"/>
          <w:sz w:val="20"/>
          <w:szCs w:val="20"/>
        </w:rPr>
        <w:t>)</w:t>
      </w:r>
      <w:r w:rsidRPr="00252ABF">
        <w:rPr>
          <w:rFonts w:ascii="Arial" w:eastAsia="Times New Roman" w:hAnsi="Arial" w:cs="Arial"/>
          <w:color w:val="000000" w:themeColor="text1"/>
          <w:sz w:val="20"/>
          <w:szCs w:val="20"/>
        </w:rPr>
        <w:t xml:space="preserve"> allow the shaft length to be varied to obtain optimum control and counter leverage for different turning requirements. The weight of the handles, </w:t>
      </w:r>
      <w:r w:rsidR="00A35082" w:rsidRPr="00252ABF">
        <w:rPr>
          <w:rFonts w:ascii="Arial" w:eastAsia="Times New Roman" w:hAnsi="Arial" w:cs="Arial"/>
          <w:color w:val="000000" w:themeColor="text1"/>
          <w:sz w:val="20"/>
          <w:szCs w:val="20"/>
        </w:rPr>
        <w:t>which can be increased through the addition of</w:t>
      </w:r>
      <w:r w:rsidRPr="00252ABF">
        <w:rPr>
          <w:rFonts w:ascii="Arial" w:eastAsia="Times New Roman" w:hAnsi="Arial" w:cs="Arial"/>
          <w:color w:val="000000" w:themeColor="text1"/>
          <w:sz w:val="20"/>
          <w:szCs w:val="20"/>
        </w:rPr>
        <w:t xml:space="preserve"> lead shot or steel rod inserts, serves to reduce bounce and make</w:t>
      </w:r>
      <w:r w:rsidR="00A35082" w:rsidRPr="00252ABF">
        <w:rPr>
          <w:rFonts w:ascii="Arial" w:eastAsia="Times New Roman" w:hAnsi="Arial" w:cs="Arial"/>
          <w:color w:val="000000" w:themeColor="text1"/>
          <w:sz w:val="20"/>
          <w:szCs w:val="20"/>
        </w:rPr>
        <w:t>s</w:t>
      </w:r>
      <w:r w:rsidRPr="00252ABF">
        <w:rPr>
          <w:rFonts w:ascii="Arial" w:eastAsia="Times New Roman" w:hAnsi="Arial" w:cs="Arial"/>
          <w:color w:val="000000" w:themeColor="text1"/>
          <w:sz w:val="20"/>
          <w:szCs w:val="20"/>
        </w:rPr>
        <w:t xml:space="preserve"> for a high degree of fine control. </w:t>
      </w:r>
    </w:p>
    <w:p w:rsidR="00F52B77" w:rsidRDefault="00F52B77" w:rsidP="00F52B77">
      <w:pPr>
        <w:spacing w:before="100" w:beforeAutospacing="1" w:after="100" w:afterAutospacing="1" w:line="240" w:lineRule="auto"/>
        <w:outlineLvl w:val="2"/>
        <w:rPr>
          <w:rFonts w:ascii="Arial" w:eastAsia="Times New Roman" w:hAnsi="Arial" w:cs="Arial"/>
          <w:b/>
          <w:bCs/>
          <w:color w:val="000000" w:themeColor="text1"/>
          <w:sz w:val="23"/>
          <w:szCs w:val="23"/>
        </w:rPr>
      </w:pPr>
      <w:r>
        <w:rPr>
          <w:rFonts w:ascii="Arial" w:eastAsia="Times New Roman" w:hAnsi="Arial" w:cs="Arial"/>
          <w:b/>
          <w:bCs/>
          <w:color w:val="000000" w:themeColor="text1"/>
          <w:sz w:val="23"/>
          <w:szCs w:val="23"/>
        </w:rPr>
        <w:t>How the Tool Works:</w:t>
      </w:r>
    </w:p>
    <w:p w:rsidR="00F52B77" w:rsidRPr="00252ABF" w:rsidRDefault="00F52B77" w:rsidP="00F52B77">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The tool works as a scraper with a shear cutting action.</w:t>
      </w:r>
      <w:r w:rsidRPr="00252ABF">
        <w:rPr>
          <w:rFonts w:ascii="Arial" w:eastAsia="Times New Roman" w:hAnsi="Arial" w:cs="Arial"/>
          <w:color w:val="000000" w:themeColor="text1"/>
          <w:sz w:val="20"/>
          <w:szCs w:val="20"/>
        </w:rPr>
        <w:t xml:space="preserve"> The cutting tip has three aspects to its edging. (</w:t>
      </w:r>
      <w:r w:rsidR="007413F3" w:rsidRPr="00252ABF">
        <w:rPr>
          <w:rFonts w:ascii="Arial" w:eastAsia="Times New Roman" w:hAnsi="Arial" w:cs="Arial"/>
          <w:color w:val="000000" w:themeColor="text1"/>
          <w:sz w:val="20"/>
          <w:szCs w:val="20"/>
        </w:rPr>
        <w:t>Refer</w:t>
      </w:r>
      <w:r w:rsidRPr="00252ABF">
        <w:rPr>
          <w:rFonts w:ascii="Arial" w:eastAsia="Times New Roman" w:hAnsi="Arial" w:cs="Arial"/>
          <w:color w:val="000000" w:themeColor="text1"/>
          <w:sz w:val="20"/>
          <w:szCs w:val="20"/>
        </w:rPr>
        <w:t xml:space="preserve"> </w:t>
      </w:r>
      <w:r w:rsidR="007413F3">
        <w:rPr>
          <w:rFonts w:ascii="Arial" w:eastAsia="Times New Roman" w:hAnsi="Arial" w:cs="Arial"/>
          <w:color w:val="000000" w:themeColor="text1"/>
          <w:sz w:val="20"/>
          <w:szCs w:val="20"/>
        </w:rPr>
        <w:t xml:space="preserve">to </w:t>
      </w:r>
      <w:r w:rsidRPr="00252ABF">
        <w:rPr>
          <w:rFonts w:ascii="Arial" w:eastAsia="Times New Roman" w:hAnsi="Arial" w:cs="Arial"/>
          <w:color w:val="000000" w:themeColor="text1"/>
          <w:sz w:val="20"/>
          <w:szCs w:val="20"/>
        </w:rPr>
        <w:t xml:space="preserve">Fig 2. below) Each of these is naturally positioned to make correct contact with the form being hollowed. As the tool is pushed into the neck of a </w:t>
      </w:r>
      <w:r w:rsidR="00A62B30">
        <w:rPr>
          <w:rFonts w:ascii="Arial" w:eastAsia="Times New Roman" w:hAnsi="Arial" w:cs="Arial"/>
          <w:color w:val="000000" w:themeColor="text1"/>
          <w:sz w:val="20"/>
          <w:szCs w:val="20"/>
        </w:rPr>
        <w:t>vessel</w:t>
      </w:r>
      <w:r w:rsidRPr="00252ABF">
        <w:rPr>
          <w:rFonts w:ascii="Arial" w:eastAsia="Times New Roman" w:hAnsi="Arial" w:cs="Arial"/>
          <w:color w:val="000000" w:themeColor="text1"/>
          <w:sz w:val="20"/>
          <w:szCs w:val="20"/>
        </w:rPr>
        <w:t>, along the underside of the top, around the widest area and across the bottom, the cutting tip is always presenting that aspect of itself designed for that area.</w:t>
      </w:r>
    </w:p>
    <w:p w:rsidR="00E73CF7" w:rsidRDefault="00F52B77" w:rsidP="00F52B77">
      <w:pPr>
        <w:jc w:val="center"/>
      </w:pPr>
      <w:r>
        <w:rPr>
          <w:noProof/>
          <w:lang w:val="en-NZ" w:eastAsia="en-NZ"/>
        </w:rPr>
        <w:drawing>
          <wp:inline distT="0" distB="0" distL="0" distR="0" wp14:anchorId="53F5B2AD">
            <wp:extent cx="3310255" cy="90233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3310255" cy="902335"/>
                    </a:xfrm>
                    <a:prstGeom prst="rect">
                      <a:avLst/>
                    </a:prstGeom>
                    <a:noFill/>
                  </pic:spPr>
                </pic:pic>
              </a:graphicData>
            </a:graphic>
          </wp:inline>
        </w:drawing>
      </w:r>
    </w:p>
    <w:p w:rsidR="00F52B77" w:rsidRPr="00AD75DB" w:rsidRDefault="00F52B77" w:rsidP="00F52B77">
      <w:pPr>
        <w:pStyle w:val="Caption"/>
        <w:jc w:val="center"/>
        <w:rPr>
          <w:rFonts w:ascii="Arial" w:eastAsia="Times New Roman" w:hAnsi="Arial" w:cs="Arial"/>
          <w:color w:val="000000" w:themeColor="text1"/>
          <w:sz w:val="20"/>
          <w:szCs w:val="20"/>
        </w:rPr>
      </w:pPr>
      <w:proofErr w:type="gramStart"/>
      <w:r w:rsidRPr="00AD75DB">
        <w:rPr>
          <w:rFonts w:ascii="Arial" w:hAnsi="Arial" w:cs="Arial"/>
          <w:color w:val="000000" w:themeColor="text1"/>
          <w:sz w:val="20"/>
          <w:szCs w:val="20"/>
        </w:rPr>
        <w:t xml:space="preserve">Fig </w:t>
      </w:r>
      <w:r>
        <w:rPr>
          <w:rFonts w:ascii="Arial" w:hAnsi="Arial" w:cs="Arial"/>
          <w:color w:val="000000" w:themeColor="text1"/>
          <w:sz w:val="20"/>
          <w:szCs w:val="20"/>
        </w:rPr>
        <w:t>2.</w:t>
      </w:r>
      <w:proofErr w:type="gramEnd"/>
      <w:r>
        <w:rPr>
          <w:rFonts w:ascii="Arial" w:hAnsi="Arial" w:cs="Arial"/>
          <w:color w:val="000000" w:themeColor="text1"/>
          <w:sz w:val="20"/>
          <w:szCs w:val="20"/>
        </w:rPr>
        <w:t xml:space="preserve"> </w:t>
      </w:r>
      <w:proofErr w:type="gramStart"/>
      <w:r>
        <w:rPr>
          <w:rFonts w:ascii="Arial" w:hAnsi="Arial" w:cs="Arial"/>
          <w:color w:val="000000" w:themeColor="text1"/>
          <w:sz w:val="20"/>
          <w:szCs w:val="20"/>
        </w:rPr>
        <w:t>Three Aspects of the Cutter.</w:t>
      </w:r>
      <w:proofErr w:type="gramEnd"/>
    </w:p>
    <w:p w:rsidR="00F52B77" w:rsidRDefault="00F52B77" w:rsidP="00C16424">
      <w:pPr>
        <w:spacing w:before="100" w:beforeAutospacing="1" w:after="100" w:afterAutospacing="1" w:line="240" w:lineRule="auto"/>
        <w:ind w:left="2880"/>
        <w:rPr>
          <w:rFonts w:ascii="Arial" w:eastAsia="Times New Roman" w:hAnsi="Arial" w:cs="Arial"/>
          <w:color w:val="000000" w:themeColor="text1"/>
          <w:sz w:val="18"/>
          <w:szCs w:val="18"/>
        </w:rPr>
      </w:pPr>
      <w:proofErr w:type="gramStart"/>
      <w:r>
        <w:rPr>
          <w:rFonts w:ascii="Arial" w:eastAsia="Times New Roman" w:hAnsi="Arial" w:cs="Arial"/>
          <w:color w:val="000000" w:themeColor="text1"/>
          <w:sz w:val="18"/>
          <w:szCs w:val="18"/>
        </w:rPr>
        <w:t>1.) Underside top - removal of waste wood and finishing</w:t>
      </w:r>
      <w:r>
        <w:rPr>
          <w:rFonts w:ascii="Arial" w:eastAsia="Times New Roman" w:hAnsi="Arial" w:cs="Arial"/>
          <w:color w:val="000000" w:themeColor="text1"/>
          <w:sz w:val="18"/>
          <w:szCs w:val="18"/>
        </w:rPr>
        <w:br/>
        <w:t>2.)</w:t>
      </w:r>
      <w:proofErr w:type="gramEnd"/>
      <w:r>
        <w:rPr>
          <w:rFonts w:ascii="Arial" w:eastAsia="Times New Roman" w:hAnsi="Arial" w:cs="Arial"/>
          <w:color w:val="000000" w:themeColor="text1"/>
          <w:sz w:val="18"/>
          <w:szCs w:val="18"/>
        </w:rPr>
        <w:t xml:space="preserve"> Belly area - waste wood removal and bottom</w:t>
      </w:r>
      <w:r>
        <w:rPr>
          <w:rFonts w:ascii="Arial" w:eastAsia="Times New Roman" w:hAnsi="Arial" w:cs="Arial"/>
          <w:color w:val="000000" w:themeColor="text1"/>
          <w:sz w:val="18"/>
          <w:szCs w:val="18"/>
        </w:rPr>
        <w:br/>
        <w:t xml:space="preserve">3.) Removes bulk waste wood with 5 to 20mm cuts </w:t>
      </w:r>
    </w:p>
    <w:p w:rsidR="00F52B77" w:rsidRDefault="00F52B77" w:rsidP="00F52B77">
      <w:pPr>
        <w:rPr>
          <w:rFonts w:ascii="Arial" w:eastAsia="Times New Roman" w:hAnsi="Arial" w:cs="Arial"/>
          <w:b/>
          <w:bCs/>
          <w:color w:val="000000" w:themeColor="text1"/>
          <w:sz w:val="21"/>
          <w:szCs w:val="21"/>
        </w:rPr>
      </w:pPr>
      <w:r>
        <w:rPr>
          <w:rFonts w:ascii="Arial" w:eastAsia="Times New Roman" w:hAnsi="Arial" w:cs="Arial"/>
          <w:b/>
          <w:bCs/>
          <w:color w:val="000000" w:themeColor="text1"/>
          <w:sz w:val="21"/>
          <w:szCs w:val="21"/>
        </w:rPr>
        <w:t>IMPORTANT: When sharpening the tool keep the Rounded-Over Section in its original shape to avoid overloading and 'dig-ins'.</w:t>
      </w:r>
      <w:r w:rsidR="00DE0891">
        <w:rPr>
          <w:rFonts w:ascii="Arial" w:eastAsia="Times New Roman" w:hAnsi="Arial" w:cs="Arial"/>
          <w:b/>
          <w:bCs/>
          <w:color w:val="000000" w:themeColor="text1"/>
          <w:sz w:val="21"/>
          <w:szCs w:val="21"/>
        </w:rPr>
        <w:t xml:space="preserve"> Never grind top surface of the tool.</w:t>
      </w:r>
    </w:p>
    <w:p w:rsidR="00F52B77" w:rsidRDefault="00F52B77" w:rsidP="00F52B77">
      <w:pPr>
        <w:spacing w:before="100" w:beforeAutospacing="1" w:after="100" w:afterAutospacing="1" w:line="240" w:lineRule="auto"/>
        <w:outlineLvl w:val="2"/>
        <w:rPr>
          <w:rFonts w:ascii="Arial" w:eastAsia="Times New Roman" w:hAnsi="Arial" w:cs="Arial"/>
          <w:b/>
          <w:bCs/>
          <w:color w:val="000000" w:themeColor="text1"/>
          <w:sz w:val="23"/>
          <w:szCs w:val="23"/>
        </w:rPr>
      </w:pPr>
      <w:proofErr w:type="gramStart"/>
      <w:r>
        <w:rPr>
          <w:rFonts w:ascii="Arial" w:eastAsia="Times New Roman" w:hAnsi="Arial" w:cs="Arial"/>
          <w:b/>
          <w:bCs/>
          <w:color w:val="000000" w:themeColor="text1"/>
          <w:sz w:val="23"/>
          <w:szCs w:val="23"/>
        </w:rPr>
        <w:t>Steps in Producing a Hollow Form.</w:t>
      </w:r>
      <w:proofErr w:type="gramEnd"/>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 xml:space="preserve">1. Securely fasten </w:t>
      </w:r>
      <w:r w:rsidR="00DE0891" w:rsidRPr="00252ABF">
        <w:rPr>
          <w:rFonts w:ascii="Arial" w:eastAsia="Times New Roman" w:hAnsi="Arial" w:cs="Arial"/>
          <w:b/>
          <w:bCs/>
          <w:color w:val="000000" w:themeColor="text1"/>
          <w:sz w:val="20"/>
          <w:szCs w:val="20"/>
        </w:rPr>
        <w:t xml:space="preserve">the </w:t>
      </w:r>
      <w:r w:rsidRPr="00252ABF">
        <w:rPr>
          <w:rFonts w:ascii="Arial" w:eastAsia="Times New Roman" w:hAnsi="Arial" w:cs="Arial"/>
          <w:b/>
          <w:bCs/>
          <w:color w:val="000000" w:themeColor="text1"/>
          <w:sz w:val="20"/>
          <w:szCs w:val="20"/>
        </w:rPr>
        <w:t>blank</w:t>
      </w:r>
      <w:r w:rsidRPr="00252ABF">
        <w:rPr>
          <w:rFonts w:ascii="Arial" w:eastAsia="Times New Roman" w:hAnsi="Arial" w:cs="Arial"/>
          <w:color w:val="000000" w:themeColor="text1"/>
          <w:sz w:val="20"/>
          <w:szCs w:val="20"/>
        </w:rPr>
        <w:t xml:space="preserve"> to </w:t>
      </w:r>
      <w:r w:rsidR="00DE0891" w:rsidRPr="00252ABF">
        <w:rPr>
          <w:rFonts w:ascii="Arial" w:eastAsia="Times New Roman" w:hAnsi="Arial" w:cs="Arial"/>
          <w:color w:val="000000" w:themeColor="text1"/>
          <w:sz w:val="20"/>
          <w:szCs w:val="20"/>
        </w:rPr>
        <w:t xml:space="preserve">a </w:t>
      </w:r>
      <w:r w:rsidRPr="00252ABF">
        <w:rPr>
          <w:rFonts w:ascii="Arial" w:eastAsia="Times New Roman" w:hAnsi="Arial" w:cs="Arial"/>
          <w:color w:val="000000" w:themeColor="text1"/>
          <w:sz w:val="20"/>
          <w:szCs w:val="20"/>
        </w:rPr>
        <w:t xml:space="preserve">faceplate or chuck. (Check lathe speed in Safety section.)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2. Shape exterior of final form</w:t>
      </w:r>
      <w:r w:rsidRPr="00252ABF">
        <w:rPr>
          <w:rFonts w:ascii="Arial" w:eastAsia="Times New Roman" w:hAnsi="Arial" w:cs="Arial"/>
          <w:color w:val="000000" w:themeColor="text1"/>
          <w:sz w:val="20"/>
          <w:szCs w:val="20"/>
        </w:rPr>
        <w:t xml:space="preserve"> leaving extra thickness around the opening for strength during the hollowing process. This extra wood can be removed once the bulk of the waste wood has been turned out and before the final finishing cuts.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3. Drilling the core out</w:t>
      </w:r>
      <w:r w:rsidRPr="00252ABF">
        <w:rPr>
          <w:rFonts w:ascii="Arial" w:eastAsia="Times New Roman" w:hAnsi="Arial" w:cs="Arial"/>
          <w:color w:val="000000" w:themeColor="text1"/>
          <w:sz w:val="20"/>
          <w:szCs w:val="20"/>
        </w:rPr>
        <w:t xml:space="preserve"> with a spade bit of at least 3/4" width, 3/4 of the way to the bottom of the pot is helpful but not essential.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4. Set the tool rest</w:t>
      </w:r>
      <w:r w:rsidRPr="00252ABF">
        <w:rPr>
          <w:rFonts w:ascii="Arial" w:eastAsia="Times New Roman" w:hAnsi="Arial" w:cs="Arial"/>
          <w:color w:val="000000" w:themeColor="text1"/>
          <w:sz w:val="20"/>
          <w:szCs w:val="20"/>
        </w:rPr>
        <w:t xml:space="preserve"> to a height so as to make the length of the tool present itself horizontally when the tool tip is in the </w:t>
      </w:r>
      <w:proofErr w:type="spellStart"/>
      <w:r w:rsidRPr="00252ABF">
        <w:rPr>
          <w:rFonts w:ascii="Arial" w:eastAsia="Times New Roman" w:hAnsi="Arial" w:cs="Arial"/>
          <w:color w:val="000000" w:themeColor="text1"/>
          <w:sz w:val="20"/>
          <w:szCs w:val="20"/>
        </w:rPr>
        <w:t>centre</w:t>
      </w:r>
      <w:proofErr w:type="spellEnd"/>
      <w:r w:rsidRPr="00252ABF">
        <w:rPr>
          <w:rFonts w:ascii="Arial" w:eastAsia="Times New Roman" w:hAnsi="Arial" w:cs="Arial"/>
          <w:color w:val="000000" w:themeColor="text1"/>
          <w:sz w:val="20"/>
          <w:szCs w:val="20"/>
        </w:rPr>
        <w:t xml:space="preserve"> of the pot. With some woods it may be necessary to raise the tool rest to minimize any tendency to bounce across the bottom during fine finishing.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5. Set the shaft</w:t>
      </w:r>
      <w:r w:rsidRPr="00252ABF">
        <w:rPr>
          <w:rFonts w:ascii="Arial" w:eastAsia="Times New Roman" w:hAnsi="Arial" w:cs="Arial"/>
          <w:color w:val="000000" w:themeColor="text1"/>
          <w:sz w:val="20"/>
          <w:szCs w:val="20"/>
        </w:rPr>
        <w:t xml:space="preserve"> to the minimal length needed to start the work. (Extend shaft as counterweight leverage becomes necessary for control over handle lift).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6. Cuts are made</w:t>
      </w:r>
      <w:r w:rsidRPr="00252ABF">
        <w:rPr>
          <w:rFonts w:ascii="Arial" w:eastAsia="Times New Roman" w:hAnsi="Arial" w:cs="Arial"/>
          <w:color w:val="000000" w:themeColor="text1"/>
          <w:sz w:val="20"/>
          <w:szCs w:val="20"/>
        </w:rPr>
        <w:t xml:space="preserve"> by pushing the tool into the pilot hole and cranking it around. The tool tip should be horizontal or slightly rolled </w:t>
      </w:r>
      <w:r w:rsidR="00DE0891" w:rsidRPr="00252ABF">
        <w:rPr>
          <w:rFonts w:ascii="Arial" w:eastAsia="Times New Roman" w:hAnsi="Arial" w:cs="Arial"/>
          <w:color w:val="000000" w:themeColor="text1"/>
          <w:sz w:val="20"/>
          <w:szCs w:val="20"/>
        </w:rPr>
        <w:t>counterclockwise</w:t>
      </w:r>
      <w:r w:rsidRPr="00252ABF">
        <w:rPr>
          <w:rFonts w:ascii="Arial" w:eastAsia="Times New Roman" w:hAnsi="Arial" w:cs="Arial"/>
          <w:color w:val="000000" w:themeColor="text1"/>
          <w:sz w:val="20"/>
          <w:szCs w:val="20"/>
        </w:rPr>
        <w:t xml:space="preserve"> so that the tip is angled sideways and the leading edge is lower than the trailing edge. This means that the tool is working as a shear cutter/scraper and 'dig-ins' can be avoided. Repeat these sweeping cuts until shavings build up. Stop the lathe and remove the shavings.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 xml:space="preserve">IMPORTANT! </w:t>
      </w:r>
      <w:r w:rsidRPr="00252ABF">
        <w:rPr>
          <w:rFonts w:ascii="Arial" w:eastAsia="Times New Roman" w:hAnsi="Arial" w:cs="Arial"/>
          <w:color w:val="000000" w:themeColor="text1"/>
          <w:sz w:val="20"/>
          <w:szCs w:val="20"/>
        </w:rPr>
        <w:t xml:space="preserve">Shavings must not be allowed to build up and compact inside as the tool can lodge in them and present a safety hazard similar to a 'dig-in'.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7. Check wall thickness</w:t>
      </w:r>
      <w:r w:rsidRPr="00252ABF">
        <w:rPr>
          <w:rFonts w:ascii="Arial" w:eastAsia="Times New Roman" w:hAnsi="Arial" w:cs="Arial"/>
          <w:color w:val="000000" w:themeColor="text1"/>
          <w:sz w:val="20"/>
          <w:szCs w:val="20"/>
        </w:rPr>
        <w:t xml:space="preserve"> </w:t>
      </w:r>
      <w:r w:rsidR="00DE0891" w:rsidRPr="00252ABF">
        <w:rPr>
          <w:rFonts w:ascii="Arial" w:eastAsia="Times New Roman" w:hAnsi="Arial" w:cs="Arial"/>
          <w:color w:val="000000" w:themeColor="text1"/>
          <w:sz w:val="20"/>
          <w:szCs w:val="20"/>
        </w:rPr>
        <w:t xml:space="preserve">often </w:t>
      </w:r>
      <w:r w:rsidRPr="00252ABF">
        <w:rPr>
          <w:rFonts w:ascii="Arial" w:eastAsia="Times New Roman" w:hAnsi="Arial" w:cs="Arial"/>
          <w:color w:val="000000" w:themeColor="text1"/>
          <w:sz w:val="20"/>
          <w:szCs w:val="20"/>
        </w:rPr>
        <w:t xml:space="preserve">once you have hollowed to the depth of the pilot </w:t>
      </w:r>
      <w:r w:rsidR="00DE0891" w:rsidRPr="00252ABF">
        <w:rPr>
          <w:rFonts w:ascii="Arial" w:eastAsia="Times New Roman" w:hAnsi="Arial" w:cs="Arial"/>
          <w:color w:val="000000" w:themeColor="text1"/>
          <w:sz w:val="20"/>
          <w:szCs w:val="20"/>
        </w:rPr>
        <w:t>hole</w:t>
      </w:r>
      <w:r w:rsidRPr="00252ABF">
        <w:rPr>
          <w:rFonts w:ascii="Arial" w:eastAsia="Times New Roman" w:hAnsi="Arial" w:cs="Arial"/>
          <w:color w:val="000000" w:themeColor="text1"/>
          <w:sz w:val="20"/>
          <w:szCs w:val="20"/>
        </w:rPr>
        <w:t xml:space="preserve">. Try to keep wall thickness </w:t>
      </w:r>
      <w:r w:rsidR="00DE0891" w:rsidRPr="00252ABF">
        <w:rPr>
          <w:rFonts w:ascii="Arial" w:eastAsia="Times New Roman" w:hAnsi="Arial" w:cs="Arial"/>
          <w:color w:val="000000" w:themeColor="text1"/>
          <w:sz w:val="20"/>
          <w:szCs w:val="20"/>
        </w:rPr>
        <w:t>consistent</w:t>
      </w:r>
      <w:r w:rsidRPr="00252ABF">
        <w:rPr>
          <w:rFonts w:ascii="Arial" w:eastAsia="Times New Roman" w:hAnsi="Arial" w:cs="Arial"/>
          <w:color w:val="000000" w:themeColor="text1"/>
          <w:sz w:val="20"/>
          <w:szCs w:val="20"/>
        </w:rPr>
        <w:t xml:space="preserve">. (Refrain from trying for very thin walls until you are well practiced). </w:t>
      </w:r>
      <w:r w:rsidR="00DE0891" w:rsidRPr="00252ABF">
        <w:rPr>
          <w:rFonts w:ascii="Arial" w:eastAsia="Times New Roman" w:hAnsi="Arial" w:cs="Arial"/>
          <w:color w:val="000000" w:themeColor="text1"/>
          <w:sz w:val="20"/>
          <w:szCs w:val="20"/>
        </w:rPr>
        <w:t>The cone or “nub” in the bottom</w:t>
      </w:r>
      <w:r w:rsidRPr="00252ABF">
        <w:rPr>
          <w:rFonts w:ascii="Arial" w:eastAsia="Times New Roman" w:hAnsi="Arial" w:cs="Arial"/>
          <w:color w:val="000000" w:themeColor="text1"/>
          <w:sz w:val="20"/>
          <w:szCs w:val="20"/>
        </w:rPr>
        <w:t xml:space="preserve"> is </w:t>
      </w:r>
      <w:r w:rsidR="00DE0891" w:rsidRPr="00252ABF">
        <w:rPr>
          <w:rFonts w:ascii="Arial" w:eastAsia="Times New Roman" w:hAnsi="Arial" w:cs="Arial"/>
          <w:color w:val="000000" w:themeColor="text1"/>
          <w:sz w:val="20"/>
          <w:szCs w:val="20"/>
        </w:rPr>
        <w:t xml:space="preserve">easily removed with the </w:t>
      </w:r>
      <w:proofErr w:type="spellStart"/>
      <w:r w:rsidR="00DE0891" w:rsidRPr="00252ABF">
        <w:rPr>
          <w:rFonts w:ascii="Arial" w:eastAsia="Times New Roman" w:hAnsi="Arial" w:cs="Arial"/>
          <w:color w:val="000000" w:themeColor="text1"/>
          <w:sz w:val="20"/>
          <w:szCs w:val="20"/>
        </w:rPr>
        <w:t>hollower</w:t>
      </w:r>
      <w:proofErr w:type="spellEnd"/>
      <w:r w:rsidR="00DE0891" w:rsidRPr="00252ABF">
        <w:rPr>
          <w:rFonts w:ascii="Arial" w:eastAsia="Times New Roman" w:hAnsi="Arial" w:cs="Arial"/>
          <w:color w:val="000000" w:themeColor="text1"/>
          <w:sz w:val="20"/>
          <w:szCs w:val="20"/>
        </w:rPr>
        <w:t xml:space="preserve"> </w:t>
      </w:r>
      <w:r w:rsidRPr="00252ABF">
        <w:rPr>
          <w:rFonts w:ascii="Arial" w:eastAsia="Times New Roman" w:hAnsi="Arial" w:cs="Arial"/>
          <w:color w:val="000000" w:themeColor="text1"/>
          <w:sz w:val="20"/>
          <w:szCs w:val="20"/>
        </w:rPr>
        <w:t xml:space="preserve">by pushing the cutting tip into the </w:t>
      </w:r>
      <w:proofErr w:type="spellStart"/>
      <w:r w:rsidRPr="00252ABF">
        <w:rPr>
          <w:rFonts w:ascii="Arial" w:eastAsia="Times New Roman" w:hAnsi="Arial" w:cs="Arial"/>
          <w:color w:val="000000" w:themeColor="text1"/>
          <w:sz w:val="20"/>
          <w:szCs w:val="20"/>
        </w:rPr>
        <w:t>centre</w:t>
      </w:r>
      <w:proofErr w:type="spellEnd"/>
      <w:r w:rsidRPr="00252ABF">
        <w:rPr>
          <w:rFonts w:ascii="Arial" w:eastAsia="Times New Roman" w:hAnsi="Arial" w:cs="Arial"/>
          <w:color w:val="000000" w:themeColor="text1"/>
          <w:sz w:val="20"/>
          <w:szCs w:val="20"/>
        </w:rPr>
        <w:t xml:space="preserve"> </w:t>
      </w:r>
      <w:r w:rsidR="00A62B30">
        <w:rPr>
          <w:rFonts w:ascii="Arial" w:eastAsia="Times New Roman" w:hAnsi="Arial" w:cs="Arial"/>
          <w:color w:val="000000" w:themeColor="text1"/>
          <w:sz w:val="20"/>
          <w:szCs w:val="20"/>
        </w:rPr>
        <w:t xml:space="preserve">of the nub </w:t>
      </w:r>
      <w:r w:rsidRPr="00252ABF">
        <w:rPr>
          <w:rFonts w:ascii="Arial" w:eastAsia="Times New Roman" w:hAnsi="Arial" w:cs="Arial"/>
          <w:color w:val="000000" w:themeColor="text1"/>
          <w:sz w:val="20"/>
          <w:szCs w:val="20"/>
        </w:rPr>
        <w:t xml:space="preserve">and rolling the tool </w:t>
      </w:r>
      <w:r w:rsidR="00A62B30">
        <w:rPr>
          <w:rFonts w:ascii="Arial" w:eastAsia="Times New Roman" w:hAnsi="Arial" w:cs="Arial"/>
          <w:color w:val="000000" w:themeColor="text1"/>
          <w:sz w:val="20"/>
          <w:szCs w:val="20"/>
        </w:rPr>
        <w:t xml:space="preserve">to </w:t>
      </w:r>
      <w:r w:rsidRPr="00252ABF">
        <w:rPr>
          <w:rFonts w:ascii="Arial" w:eastAsia="Times New Roman" w:hAnsi="Arial" w:cs="Arial"/>
          <w:color w:val="000000" w:themeColor="text1"/>
          <w:sz w:val="20"/>
          <w:szCs w:val="20"/>
        </w:rPr>
        <w:t xml:space="preserve">a 10-15 degree angle in the direction of the cut to be made. </w:t>
      </w:r>
      <w:r w:rsidR="00DE0891" w:rsidRPr="00252ABF">
        <w:rPr>
          <w:rFonts w:ascii="Arial" w:eastAsia="Times New Roman" w:hAnsi="Arial" w:cs="Arial"/>
          <w:color w:val="000000" w:themeColor="text1"/>
          <w:sz w:val="20"/>
          <w:szCs w:val="20"/>
        </w:rPr>
        <w:t>With repeated light sweeps, this will remove the nub</w:t>
      </w:r>
      <w:r w:rsidRPr="00252ABF">
        <w:rPr>
          <w:rFonts w:ascii="Arial" w:eastAsia="Times New Roman" w:hAnsi="Arial" w:cs="Arial"/>
          <w:color w:val="000000" w:themeColor="text1"/>
          <w:sz w:val="20"/>
          <w:szCs w:val="20"/>
        </w:rPr>
        <w:t xml:space="preserve"> until the bottom is the required shape. </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8. Keep working the inside</w:t>
      </w:r>
      <w:r w:rsidRPr="00252ABF">
        <w:rPr>
          <w:rFonts w:ascii="Arial" w:eastAsia="Times New Roman" w:hAnsi="Arial" w:cs="Arial"/>
          <w:color w:val="000000" w:themeColor="text1"/>
          <w:sz w:val="20"/>
          <w:szCs w:val="20"/>
        </w:rPr>
        <w:t xml:space="preserve"> until the required thickness is obtained. At this stage very fine cuts should be taken. With practice, this will give a sanded-like finish to most woods. </w:t>
      </w:r>
    </w:p>
    <w:p w:rsidR="00F52B77" w:rsidRPr="00252ABF" w:rsidRDefault="00077402" w:rsidP="00077402">
      <w:pPr>
        <w:rPr>
          <w:rFonts w:ascii="Arial" w:eastAsia="Times New Roman" w:hAnsi="Arial" w:cs="Arial"/>
          <w:color w:val="000000" w:themeColor="text1"/>
          <w:sz w:val="20"/>
          <w:szCs w:val="20"/>
        </w:rPr>
      </w:pPr>
      <w:r w:rsidRPr="00252ABF">
        <w:rPr>
          <w:rFonts w:ascii="Arial" w:eastAsia="Times New Roman" w:hAnsi="Arial" w:cs="Arial"/>
          <w:b/>
          <w:bCs/>
          <w:color w:val="000000" w:themeColor="text1"/>
          <w:sz w:val="20"/>
          <w:szCs w:val="20"/>
        </w:rPr>
        <w:t>9. Once finished</w:t>
      </w:r>
      <w:r w:rsidRPr="00252ABF">
        <w:rPr>
          <w:rFonts w:ascii="Arial" w:eastAsia="Times New Roman" w:hAnsi="Arial" w:cs="Arial"/>
          <w:color w:val="000000" w:themeColor="text1"/>
          <w:sz w:val="20"/>
          <w:szCs w:val="20"/>
        </w:rPr>
        <w:t xml:space="preserve"> sand the outside and turn the bottom off between centres with the aid of a pressure plug inserted into the opening and held with the tail stock. (To avoid any damage from the plug to the neck of the vessel, cover it with foam rubber or similar material). Alternatively</w:t>
      </w:r>
      <w:r w:rsidR="003308E0" w:rsidRPr="00252ABF">
        <w:rPr>
          <w:rFonts w:ascii="Arial" w:eastAsia="Times New Roman" w:hAnsi="Arial" w:cs="Arial"/>
          <w:color w:val="000000" w:themeColor="text1"/>
          <w:sz w:val="20"/>
          <w:szCs w:val="20"/>
        </w:rPr>
        <w:t>,</w:t>
      </w:r>
      <w:r w:rsidRPr="00252ABF">
        <w:rPr>
          <w:rFonts w:ascii="Arial" w:eastAsia="Times New Roman" w:hAnsi="Arial" w:cs="Arial"/>
          <w:color w:val="000000" w:themeColor="text1"/>
          <w:sz w:val="20"/>
          <w:szCs w:val="20"/>
        </w:rPr>
        <w:t xml:space="preserve"> the base can be finished using the Kelton Mandrel and Mandrel Faceplate, a vacuum chuck or any other method of your choosing.</w:t>
      </w:r>
    </w:p>
    <w:p w:rsidR="00077402" w:rsidRPr="00252ABF" w:rsidRDefault="00077402" w:rsidP="00077402">
      <w:pPr>
        <w:spacing w:before="100" w:beforeAutospacing="1" w:after="100" w:afterAutospacing="1" w:line="240" w:lineRule="auto"/>
        <w:outlineLvl w:val="2"/>
        <w:rPr>
          <w:rFonts w:ascii="Arial" w:eastAsia="Times New Roman" w:hAnsi="Arial" w:cs="Arial"/>
          <w:color w:val="000000" w:themeColor="text1"/>
          <w:sz w:val="20"/>
          <w:szCs w:val="20"/>
        </w:rPr>
      </w:pPr>
      <w:proofErr w:type="gramStart"/>
      <w:r>
        <w:rPr>
          <w:rFonts w:ascii="Arial" w:eastAsia="Times New Roman" w:hAnsi="Arial" w:cs="Arial"/>
          <w:b/>
          <w:bCs/>
          <w:color w:val="000000" w:themeColor="text1"/>
          <w:sz w:val="23"/>
          <w:szCs w:val="23"/>
        </w:rPr>
        <w:t>Tool Sharpening.</w:t>
      </w:r>
      <w:proofErr w:type="gramEnd"/>
      <w:r>
        <w:rPr>
          <w:rFonts w:ascii="Arial" w:eastAsia="Times New Roman" w:hAnsi="Arial" w:cs="Arial"/>
          <w:b/>
          <w:bCs/>
          <w:color w:val="000000" w:themeColor="text1"/>
          <w:sz w:val="23"/>
          <w:szCs w:val="23"/>
        </w:rPr>
        <w:t xml:space="preserve"> </w:t>
      </w:r>
      <w:r w:rsidRPr="00252ABF">
        <w:rPr>
          <w:rFonts w:ascii="Arial" w:eastAsia="Times New Roman" w:hAnsi="Arial" w:cs="Arial"/>
          <w:color w:val="000000" w:themeColor="text1"/>
          <w:sz w:val="20"/>
          <w:szCs w:val="20"/>
        </w:rPr>
        <w:t>Carefully observe the original shape of the cutting tip. Sharpening should seek to maintain these proportions and angles. The tool cuts by way of a raised burr on the tips edge. A few upward swipes with a honing stick or common slip stone will maintain a fine edge. Avoid grinding until re-sharpening becomes necessary.</w:t>
      </w:r>
    </w:p>
    <w:p w:rsidR="00077402" w:rsidRPr="00252ABF" w:rsidRDefault="00077402" w:rsidP="00077402">
      <w:pPr>
        <w:spacing w:before="100" w:beforeAutospacing="1" w:after="100" w:afterAutospacing="1" w:line="240" w:lineRule="auto"/>
        <w:outlineLvl w:val="2"/>
        <w:rPr>
          <w:rFonts w:ascii="Arial" w:eastAsia="Times New Roman" w:hAnsi="Arial" w:cs="Arial"/>
          <w:bCs/>
          <w:color w:val="000000" w:themeColor="text1"/>
          <w:sz w:val="20"/>
          <w:szCs w:val="20"/>
        </w:rPr>
      </w:pPr>
      <w:r w:rsidRPr="00493ABA">
        <w:rPr>
          <w:rFonts w:ascii="Arial" w:eastAsia="Times New Roman" w:hAnsi="Arial" w:cs="Arial"/>
          <w:b/>
          <w:color w:val="000000" w:themeColor="text1"/>
          <w:sz w:val="24"/>
          <w:szCs w:val="24"/>
        </w:rPr>
        <w:t xml:space="preserve">Caution! Never grind the top surface of the </w:t>
      </w:r>
      <w:proofErr w:type="spellStart"/>
      <w:r w:rsidRPr="00493ABA">
        <w:rPr>
          <w:rFonts w:ascii="Arial" w:eastAsia="Times New Roman" w:hAnsi="Arial" w:cs="Arial"/>
          <w:b/>
          <w:color w:val="000000" w:themeColor="text1"/>
          <w:sz w:val="24"/>
          <w:szCs w:val="24"/>
        </w:rPr>
        <w:t>hollowers</w:t>
      </w:r>
      <w:proofErr w:type="spellEnd"/>
      <w:r w:rsidRPr="00493ABA">
        <w:rPr>
          <w:rFonts w:ascii="Arial" w:eastAsia="Times New Roman" w:hAnsi="Arial" w:cs="Arial"/>
          <w:b/>
          <w:color w:val="000000" w:themeColor="text1"/>
          <w:sz w:val="24"/>
          <w:szCs w:val="24"/>
        </w:rPr>
        <w:t xml:space="preserve">. </w:t>
      </w:r>
      <w:r w:rsidRPr="00252ABF">
        <w:rPr>
          <w:rFonts w:ascii="Arial" w:eastAsia="Times New Roman" w:hAnsi="Arial" w:cs="Arial"/>
          <w:color w:val="000000" w:themeColor="text1"/>
          <w:sz w:val="20"/>
          <w:szCs w:val="20"/>
        </w:rPr>
        <w:t>Grinding away this layer of special steel will greatly impact the cutting and edge-holding characteristics of the tool.</w:t>
      </w:r>
    </w:p>
    <w:p w:rsidR="00077402" w:rsidRPr="00252ABF" w:rsidRDefault="00077402" w:rsidP="00077402">
      <w:pPr>
        <w:spacing w:before="100" w:beforeAutospacing="1" w:after="100" w:afterAutospacing="1" w:line="240" w:lineRule="auto"/>
        <w:rPr>
          <w:rFonts w:ascii="Arial" w:eastAsia="Times New Roman" w:hAnsi="Arial" w:cs="Arial"/>
          <w:color w:val="000000" w:themeColor="text1"/>
          <w:sz w:val="20"/>
          <w:szCs w:val="20"/>
        </w:rPr>
      </w:pPr>
      <w:r w:rsidRPr="00252ABF">
        <w:rPr>
          <w:rFonts w:ascii="Arial" w:eastAsia="Times New Roman" w:hAnsi="Arial" w:cs="Arial"/>
          <w:color w:val="000000" w:themeColor="text1"/>
          <w:sz w:val="20"/>
          <w:szCs w:val="20"/>
        </w:rPr>
        <w:t>Remember to keep the rounded off area on the cutting tip maintained as such when regrinding as this serves to minimize 'dig-ins'. (</w:t>
      </w:r>
      <w:r w:rsidR="00AA6497" w:rsidRPr="00252ABF">
        <w:rPr>
          <w:rFonts w:ascii="Arial" w:eastAsia="Times New Roman" w:hAnsi="Arial" w:cs="Arial"/>
          <w:color w:val="000000" w:themeColor="text1"/>
          <w:sz w:val="20"/>
          <w:szCs w:val="20"/>
        </w:rPr>
        <w:t>R</w:t>
      </w:r>
      <w:r w:rsidRPr="00252ABF">
        <w:rPr>
          <w:rFonts w:ascii="Arial" w:eastAsia="Times New Roman" w:hAnsi="Arial" w:cs="Arial"/>
          <w:color w:val="000000" w:themeColor="text1"/>
          <w:sz w:val="20"/>
          <w:szCs w:val="20"/>
        </w:rPr>
        <w:t xml:space="preserve">efer to Fig 2. above) </w:t>
      </w:r>
    </w:p>
    <w:p w:rsidR="00077402" w:rsidRDefault="00077402" w:rsidP="00077402">
      <w:pPr>
        <w:spacing w:before="100" w:beforeAutospacing="1" w:after="100" w:afterAutospacing="1" w:line="240" w:lineRule="auto"/>
        <w:outlineLvl w:val="2"/>
        <w:rPr>
          <w:rFonts w:ascii="Arial" w:eastAsia="Times New Roman" w:hAnsi="Arial" w:cs="Arial"/>
          <w:b/>
          <w:bCs/>
          <w:color w:val="000000" w:themeColor="text1"/>
          <w:sz w:val="23"/>
          <w:szCs w:val="23"/>
        </w:rPr>
      </w:pPr>
      <w:proofErr w:type="gramStart"/>
      <w:r>
        <w:rPr>
          <w:rFonts w:ascii="Arial" w:eastAsia="Times New Roman" w:hAnsi="Arial" w:cs="Arial"/>
          <w:b/>
          <w:bCs/>
          <w:color w:val="000000" w:themeColor="text1"/>
          <w:sz w:val="23"/>
          <w:szCs w:val="23"/>
        </w:rPr>
        <w:t>Trouble Shooting.</w:t>
      </w:r>
      <w:proofErr w:type="gramEnd"/>
      <w:r>
        <w:rPr>
          <w:rFonts w:ascii="Arial" w:eastAsia="Times New Roman" w:hAnsi="Arial" w:cs="Arial"/>
          <w:color w:val="000000" w:themeColor="text1"/>
          <w:sz w:val="18"/>
          <w:szCs w:val="18"/>
        </w:rPr>
        <w:t xml:space="preserve">  </w:t>
      </w:r>
      <w:r w:rsidRPr="00252ABF">
        <w:rPr>
          <w:rFonts w:ascii="Arial" w:eastAsia="Times New Roman" w:hAnsi="Arial" w:cs="Arial"/>
          <w:color w:val="000000" w:themeColor="text1"/>
          <w:sz w:val="20"/>
          <w:szCs w:val="20"/>
        </w:rPr>
        <w:t>'Bounce' occurs when the tool is biting too deep for the speed the tip is moving across the wood. Reduce the rate of travel and/or extend the shaft from the handle for more counter leverage.</w:t>
      </w:r>
      <w:r w:rsidRPr="00252ABF">
        <w:rPr>
          <w:rFonts w:ascii="Arial" w:eastAsia="Times New Roman" w:hAnsi="Arial" w:cs="Arial"/>
          <w:color w:val="000000" w:themeColor="text1"/>
          <w:sz w:val="20"/>
          <w:szCs w:val="20"/>
        </w:rPr>
        <w:br/>
        <w:t>Vibration or chatter can be caused by either trying to cut deeper than the cutter is sharpened or by using a tool that is too small</w:t>
      </w:r>
      <w:r w:rsidR="005151C8" w:rsidRPr="00252ABF">
        <w:rPr>
          <w:rFonts w:ascii="Arial" w:eastAsia="Times New Roman" w:hAnsi="Arial" w:cs="Arial"/>
          <w:color w:val="000000" w:themeColor="text1"/>
          <w:sz w:val="20"/>
          <w:szCs w:val="20"/>
        </w:rPr>
        <w:t xml:space="preserve"> and short</w:t>
      </w:r>
      <w:r w:rsidRPr="00252ABF">
        <w:rPr>
          <w:rFonts w:ascii="Arial" w:eastAsia="Times New Roman" w:hAnsi="Arial" w:cs="Arial"/>
          <w:color w:val="000000" w:themeColor="text1"/>
          <w:sz w:val="20"/>
          <w:szCs w:val="20"/>
        </w:rPr>
        <w:t xml:space="preserve"> for the </w:t>
      </w:r>
      <w:r w:rsidR="005151C8" w:rsidRPr="00252ABF">
        <w:rPr>
          <w:rFonts w:ascii="Arial" w:eastAsia="Times New Roman" w:hAnsi="Arial" w:cs="Arial"/>
          <w:color w:val="000000" w:themeColor="text1"/>
          <w:sz w:val="20"/>
          <w:szCs w:val="20"/>
        </w:rPr>
        <w:t>depth of the vessel</w:t>
      </w:r>
      <w:r w:rsidRPr="00252ABF">
        <w:rPr>
          <w:rFonts w:ascii="Arial" w:eastAsia="Times New Roman" w:hAnsi="Arial" w:cs="Arial"/>
          <w:color w:val="000000" w:themeColor="text1"/>
          <w:sz w:val="20"/>
          <w:szCs w:val="20"/>
        </w:rPr>
        <w:t>.</w:t>
      </w:r>
      <w:r w:rsidR="005151C8" w:rsidRPr="00252ABF">
        <w:rPr>
          <w:rFonts w:ascii="Arial" w:eastAsia="Times New Roman" w:hAnsi="Arial" w:cs="Arial"/>
          <w:color w:val="000000" w:themeColor="text1"/>
          <w:sz w:val="20"/>
          <w:szCs w:val="20"/>
        </w:rPr>
        <w:t xml:space="preserve"> In the first case, take shallower cuts. In the second case, use a larger </w:t>
      </w:r>
      <w:proofErr w:type="spellStart"/>
      <w:r w:rsidR="005151C8" w:rsidRPr="00252ABF">
        <w:rPr>
          <w:rFonts w:ascii="Arial" w:eastAsia="Times New Roman" w:hAnsi="Arial" w:cs="Arial"/>
          <w:color w:val="000000" w:themeColor="text1"/>
          <w:sz w:val="20"/>
          <w:szCs w:val="20"/>
        </w:rPr>
        <w:t>hollower</w:t>
      </w:r>
      <w:proofErr w:type="spellEnd"/>
      <w:r w:rsidRPr="00252ABF">
        <w:rPr>
          <w:rFonts w:ascii="Arial" w:eastAsia="Times New Roman" w:hAnsi="Arial" w:cs="Arial"/>
          <w:color w:val="000000" w:themeColor="text1"/>
          <w:sz w:val="20"/>
          <w:szCs w:val="20"/>
        </w:rPr>
        <w:t xml:space="preserve">. </w:t>
      </w:r>
    </w:p>
    <w:p w:rsidR="00077402" w:rsidRPr="00252ABF" w:rsidRDefault="00077402" w:rsidP="00077402">
      <w:pPr>
        <w:spacing w:before="100" w:beforeAutospacing="1" w:after="100" w:afterAutospacing="1" w:line="240" w:lineRule="auto"/>
        <w:outlineLvl w:val="2"/>
        <w:rPr>
          <w:rFonts w:ascii="Arial" w:eastAsia="Times New Roman" w:hAnsi="Arial" w:cs="Arial"/>
          <w:bCs/>
          <w:color w:val="000000" w:themeColor="text1"/>
          <w:sz w:val="20"/>
          <w:szCs w:val="20"/>
        </w:rPr>
      </w:pPr>
      <w:proofErr w:type="gramStart"/>
      <w:r>
        <w:rPr>
          <w:rFonts w:ascii="Arial" w:eastAsia="Times New Roman" w:hAnsi="Arial" w:cs="Arial"/>
          <w:b/>
          <w:bCs/>
          <w:color w:val="000000" w:themeColor="text1"/>
          <w:sz w:val="23"/>
          <w:szCs w:val="23"/>
        </w:rPr>
        <w:t>Safety</w:t>
      </w:r>
      <w:r w:rsidRPr="00EA303C">
        <w:rPr>
          <w:rFonts w:ascii="Arial" w:eastAsia="Times New Roman" w:hAnsi="Arial" w:cs="Arial"/>
          <w:bCs/>
          <w:color w:val="000000" w:themeColor="text1"/>
          <w:sz w:val="18"/>
          <w:szCs w:val="18"/>
        </w:rPr>
        <w:t>.</w:t>
      </w:r>
      <w:proofErr w:type="gramEnd"/>
      <w:r w:rsidRPr="00EA303C">
        <w:rPr>
          <w:rFonts w:ascii="Arial" w:eastAsia="Times New Roman" w:hAnsi="Arial" w:cs="Arial"/>
          <w:bCs/>
          <w:color w:val="000000" w:themeColor="text1"/>
          <w:sz w:val="18"/>
          <w:szCs w:val="18"/>
        </w:rPr>
        <w:t xml:space="preserve">  </w:t>
      </w:r>
      <w:r w:rsidRPr="00252ABF">
        <w:rPr>
          <w:rFonts w:ascii="Arial" w:eastAsia="Times New Roman" w:hAnsi="Arial" w:cs="Arial"/>
          <w:bCs/>
          <w:color w:val="000000" w:themeColor="text1"/>
          <w:sz w:val="20"/>
          <w:szCs w:val="20"/>
        </w:rPr>
        <w:t>Woodturning is inherently dangerous. Wear appropriate safety gear at all times</w:t>
      </w:r>
      <w:r w:rsidRPr="00252ABF">
        <w:rPr>
          <w:rFonts w:ascii="Arial" w:eastAsia="Times New Roman" w:hAnsi="Arial" w:cs="Arial"/>
          <w:color w:val="000000" w:themeColor="text1"/>
          <w:sz w:val="20"/>
          <w:szCs w:val="20"/>
        </w:rPr>
        <w:t>. Frequently check mounting and holding devices. A safe lathe speed should be maintained for the item being turned. Always start the lathe at a low speed and bring it up to a speed appropriate for the project. Do not use cracked, rotten or otherwise unstable wood. Be circumspect.</w:t>
      </w:r>
    </w:p>
    <w:sectPr w:rsidR="00077402" w:rsidRPr="00252ABF" w:rsidSect="005F04FE">
      <w:footerReference w:type="default" r:id="rId9"/>
      <w:pgSz w:w="12240" w:h="15840"/>
      <w:pgMar w:top="1440" w:right="1440" w:bottom="1440" w:left="1440" w:header="720" w:footer="34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AF5" w:rsidRDefault="00100AF5" w:rsidP="00F315DC">
      <w:pPr>
        <w:spacing w:after="0" w:line="240" w:lineRule="auto"/>
      </w:pPr>
      <w:r>
        <w:separator/>
      </w:r>
    </w:p>
  </w:endnote>
  <w:endnote w:type="continuationSeparator" w:id="0">
    <w:p w:rsidR="00100AF5" w:rsidRDefault="00100AF5" w:rsidP="00F31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antGarde Md BT">
    <w:altName w:val="Century 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FE" w:rsidRPr="00CB3B62" w:rsidRDefault="003253FD" w:rsidP="005F04FE">
    <w:pPr>
      <w:pStyle w:val="Footer"/>
    </w:pPr>
    <w:r>
      <w:rPr>
        <w:noProof/>
        <w:lang w:val="en-NZ" w:eastAsia="en-NZ"/>
      </w:rPr>
      <mc:AlternateContent>
        <mc:Choice Requires="wpg">
          <w:drawing>
            <wp:anchor distT="0" distB="0" distL="114300" distR="114300" simplePos="0" relativeHeight="251663360" behindDoc="0" locked="0" layoutInCell="1" allowOverlap="1" wp14:anchorId="294A68DB" wp14:editId="26A567EF">
              <wp:simplePos x="0" y="0"/>
              <wp:positionH relativeFrom="column">
                <wp:posOffset>-411480</wp:posOffset>
              </wp:positionH>
              <wp:positionV relativeFrom="paragraph">
                <wp:posOffset>-221615</wp:posOffset>
              </wp:positionV>
              <wp:extent cx="6766560" cy="553720"/>
              <wp:effectExtent l="0" t="0" r="0" b="0"/>
              <wp:wrapNone/>
              <wp:docPr id="7" name="Group 7"/>
              <wp:cNvGraphicFramePr/>
              <a:graphic xmlns:a="http://schemas.openxmlformats.org/drawingml/2006/main">
                <a:graphicData uri="http://schemas.microsoft.com/office/word/2010/wordprocessingGroup">
                  <wpg:wgp>
                    <wpg:cNvGrpSpPr/>
                    <wpg:grpSpPr>
                      <a:xfrm>
                        <a:off x="0" y="0"/>
                        <a:ext cx="6766560" cy="553720"/>
                        <a:chOff x="0" y="0"/>
                        <a:chExt cx="7218321" cy="553720"/>
                      </a:xfrm>
                    </wpg:grpSpPr>
                    <wps:wsp>
                      <wps:cNvPr id="18" name="Text Box 18"/>
                      <wps:cNvSpPr txBox="1"/>
                      <wps:spPr>
                        <a:xfrm>
                          <a:off x="0" y="22860"/>
                          <a:ext cx="7218321" cy="530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4FE" w:rsidRPr="00CB3B62" w:rsidRDefault="005F04FE" w:rsidP="005F04FE">
                            <w:r w:rsidRPr="00CB3B62">
                              <w:rPr>
                                <w:rFonts w:ascii="AvantGarde Md BT" w:hAnsi="AvantGarde Md BT"/>
                              </w:rPr>
                              <w:t>KELTON INDUSTRIES, Ltd.</w:t>
                            </w:r>
                            <w:r w:rsidR="00F17092">
                              <w:rPr>
                                <w:rFonts w:ascii="AvantGarde Md BT" w:hAnsi="AvantGarde Md BT"/>
                              </w:rPr>
                              <w:tab/>
                            </w:r>
                            <w:r w:rsidR="00D66AB6">
                              <w:rPr>
                                <w:rFonts w:ascii="AvantGarde Md BT" w:hAnsi="AvantGarde Md BT"/>
                              </w:rPr>
                              <w:tab/>
                            </w:r>
                            <w:r w:rsidR="003253FD">
                              <w:rPr>
                                <w:rFonts w:ascii="AvantGarde Md BT" w:hAnsi="AvantGarde Md BT"/>
                              </w:rPr>
                              <w:tab/>
                            </w:r>
                            <w:hyperlink r:id="rId1" w:history="1">
                              <w:r w:rsidR="00F17092" w:rsidRPr="001B4BC4">
                                <w:rPr>
                                  <w:rStyle w:val="Hyperlink"/>
                                  <w:rFonts w:ascii="AvantGarde Md BT" w:hAnsi="AvantGarde Md BT"/>
                                  <w:color w:val="000000" w:themeColor="text1"/>
                                  <w:sz w:val="24"/>
                                  <w:szCs w:val="24"/>
                                  <w:u w:val="none"/>
                                </w:rPr>
                                <w:t>www.kelton.co.nz</w:t>
                              </w:r>
                            </w:hyperlink>
                            <w:r w:rsidR="00F17092">
                              <w:rPr>
                                <w:rFonts w:ascii="AvantGarde Md BT" w:hAnsi="AvantGarde Md BT"/>
                              </w:rPr>
                              <w:tab/>
                            </w:r>
                            <w:r w:rsidR="00F17092">
                              <w:rPr>
                                <w:rFonts w:ascii="AvantGarde Md BT" w:hAnsi="AvantGarde Md BT"/>
                              </w:rPr>
                              <w:tab/>
                            </w:r>
                            <w:r w:rsidR="00F17092">
                              <w:rPr>
                                <w:rFonts w:ascii="AvantGarde Md BT" w:hAnsi="AvantGarde Md BT"/>
                              </w:rPr>
                              <w:tab/>
                            </w:r>
                            <w:r w:rsidR="00F17092">
                              <w:rPr>
                                <w:rFonts w:ascii="AvantGarde Md BT" w:hAnsi="AvantGarde Md BT"/>
                              </w:rPr>
                              <w:tab/>
                            </w:r>
                            <w:r w:rsidR="00F17092" w:rsidRPr="00F17092">
                              <w:rPr>
                                <w:rFonts w:ascii="AvantGarde Md BT" w:hAnsi="AvantGarde Md BT"/>
                              </w:rPr>
                              <w:t xml:space="preserve">Page </w:t>
                            </w:r>
                            <w:r w:rsidR="00F17092" w:rsidRPr="001B4BC4">
                              <w:rPr>
                                <w:rFonts w:ascii="AvantGarde Md BT" w:hAnsi="AvantGarde Md BT"/>
                              </w:rPr>
                              <w:fldChar w:fldCharType="begin"/>
                            </w:r>
                            <w:r w:rsidR="00F17092" w:rsidRPr="001B4BC4">
                              <w:rPr>
                                <w:rFonts w:ascii="AvantGarde Md BT" w:hAnsi="AvantGarde Md BT"/>
                              </w:rPr>
                              <w:instrText xml:space="preserve"> PAGE  \* Arabic  \* MERGEFORMAT </w:instrText>
                            </w:r>
                            <w:r w:rsidR="00F17092" w:rsidRPr="001B4BC4">
                              <w:rPr>
                                <w:rFonts w:ascii="AvantGarde Md BT" w:hAnsi="AvantGarde Md BT"/>
                              </w:rPr>
                              <w:fldChar w:fldCharType="separate"/>
                            </w:r>
                            <w:r w:rsidR="00C510A1">
                              <w:rPr>
                                <w:rFonts w:ascii="AvantGarde Md BT" w:hAnsi="AvantGarde Md BT"/>
                                <w:noProof/>
                              </w:rPr>
                              <w:t>1</w:t>
                            </w:r>
                            <w:r w:rsidR="00F17092" w:rsidRPr="001B4BC4">
                              <w:rPr>
                                <w:rFonts w:ascii="AvantGarde Md BT" w:hAnsi="AvantGarde Md BT"/>
                              </w:rPr>
                              <w:fldChar w:fldCharType="end"/>
                            </w:r>
                            <w:r w:rsidR="00F17092" w:rsidRPr="001B4BC4">
                              <w:rPr>
                                <w:rFonts w:ascii="AvantGarde Md BT" w:hAnsi="AvantGarde Md BT"/>
                              </w:rPr>
                              <w:t xml:space="preserve"> of </w:t>
                            </w:r>
                            <w:r w:rsidR="00F17092" w:rsidRPr="001B4BC4">
                              <w:rPr>
                                <w:rFonts w:ascii="AvantGarde Md BT" w:hAnsi="AvantGarde Md BT"/>
                              </w:rPr>
                              <w:fldChar w:fldCharType="begin"/>
                            </w:r>
                            <w:r w:rsidR="00F17092" w:rsidRPr="001B4BC4">
                              <w:rPr>
                                <w:rFonts w:ascii="AvantGarde Md BT" w:hAnsi="AvantGarde Md BT"/>
                              </w:rPr>
                              <w:instrText xml:space="preserve"> NUMPAGES  \* Arabic  \* MERGEFORMAT </w:instrText>
                            </w:r>
                            <w:r w:rsidR="00F17092" w:rsidRPr="001B4BC4">
                              <w:rPr>
                                <w:rFonts w:ascii="AvantGarde Md BT" w:hAnsi="AvantGarde Md BT"/>
                              </w:rPr>
                              <w:fldChar w:fldCharType="separate"/>
                            </w:r>
                            <w:r w:rsidR="00C510A1">
                              <w:rPr>
                                <w:rFonts w:ascii="AvantGarde Md BT" w:hAnsi="AvantGarde Md BT"/>
                                <w:noProof/>
                              </w:rPr>
                              <w:t>3</w:t>
                            </w:r>
                            <w:r w:rsidR="00F17092" w:rsidRPr="001B4BC4">
                              <w:rPr>
                                <w:rFonts w:ascii="AvantGarde Md BT" w:hAnsi="AvantGarde Md BT"/>
                              </w:rPr>
                              <w:fldChar w:fldCharType="end"/>
                            </w:r>
                          </w:p>
                        </w:txbxContent>
                      </wps:txbx>
                      <wps:bodyPr rot="0" spcFirstLastPara="0" vertOverflow="overflow" horzOverflow="overflow" vert="horz" wrap="square" lIns="365760" tIns="45720" rIns="91440" bIns="91440" numCol="1" spcCol="0" rtlCol="0" fromWordArt="0" anchor="ctr" anchorCtr="0" forceAA="0" compatLnSpc="1">
                        <a:prstTxWarp prst="textNoShape">
                          <a:avLst/>
                        </a:prstTxWarp>
                        <a:noAutofit/>
                      </wps:bodyPr>
                    </wps:wsp>
                    <wps:wsp>
                      <wps:cNvPr id="5" name="Text Box 5"/>
                      <wps:cNvSpPr txBox="1"/>
                      <wps:spPr>
                        <a:xfrm>
                          <a:off x="60960" y="0"/>
                          <a:ext cx="355600" cy="353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6AB6" w:rsidRDefault="003253FD">
                            <w:r>
                              <w:rPr>
                                <w:noProof/>
                                <w:lang w:val="en-NZ" w:eastAsia="en-NZ"/>
                              </w:rPr>
                              <w:drawing>
                                <wp:inline distT="0" distB="0" distL="0" distR="0" wp14:anchorId="6DE0B398" wp14:editId="6056CB1F">
                                  <wp:extent cx="204812" cy="224675"/>
                                  <wp:effectExtent l="0" t="0" r="5080" b="4445"/>
                                  <wp:docPr id="2" name="Picture 2"/>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
                                            <a:grayscl/>
                                            <a:extLst>
                                              <a:ext uri="{BEBA8EAE-BF5A-486C-A8C5-ECC9F3942E4B}">
                                                <a14:imgProps xmlns:a14="http://schemas.microsoft.com/office/drawing/2010/main">
                                                  <a14:imgLayer r:embed="rId3">
                                                    <a14:imgEffect>
                                                      <a14:colorTemperature colorTemp="115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04392" cy="22421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32.4pt;margin-top:-17.45pt;width:532.8pt;height:43.6pt;z-index:251663360;mso-width-relative:margin;mso-height-relative:margin" coordsize="72183,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">
              <v:shapetype id="_x0000_t202" coordsize="21600,21600" o:spt="202" path="m,l,21600r21600,l21600,xe">
                <v:stroke joinstyle="miter"/>
                <v:path gradientshapeok="t" o:connecttype="rect"/>
              </v:shapetype>
              <v:shape id="Text Box 18" o:spid="_x0000_s1027" type="#_x0000_t202" style="position:absolute;top:228;width:72183;height:53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lPN8MA&#10;AADbAAAADwAAAGRycy9kb3ducmV2LnhtbESPQWsCMRCF7wX/QxjBW81WtJStUUQQvAh166HHYTPN&#10;Lt1Mwibq6q93DgVvM7w3732zXA++UxfqUxvYwNu0AEVcB9uyM3D63r1+gEoZ2WIXmAzcKMF6NXpZ&#10;YmnDlY90qbJTEsKpRANNzrHUOtUNeUzTEIlF+w29xyxr77Tt8SrhvtOzonjXHluWhgYjbRuq/6qz&#10;N+APx/lPdYpuP3P5K/l4d5vF3ZjJeNh8gso05Kf5/3pvBV9g5RcZQK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lPN8MAAADbAAAADwAAAAAAAAAAAAAAAACYAgAAZHJzL2Rv&#10;d25yZXYueG1sUEsFBgAAAAAEAAQA9QAAAIgDAAAAAA==&#10;" filled="f" stroked="f" strokeweight=".5pt">
                <v:textbox inset="28.8pt,,,7.2pt">
                  <w:txbxContent>
                    <w:p w:rsidR="005F04FE" w:rsidRPr="00CB3B62" w:rsidRDefault="005F04FE" w:rsidP="005F04FE">
                      <w:r w:rsidRPr="00CB3B62">
                        <w:rPr>
                          <w:rFonts w:ascii="AvantGarde Md BT" w:hAnsi="AvantGarde Md BT"/>
                        </w:rPr>
                        <w:t>KELTON INDUSTRIES, Ltd.</w:t>
                      </w:r>
                      <w:r w:rsidR="00F17092">
                        <w:rPr>
                          <w:rFonts w:ascii="AvantGarde Md BT" w:hAnsi="AvantGarde Md BT"/>
                        </w:rPr>
                        <w:tab/>
                      </w:r>
                      <w:r w:rsidR="00D66AB6">
                        <w:rPr>
                          <w:rFonts w:ascii="AvantGarde Md BT" w:hAnsi="AvantGarde Md BT"/>
                        </w:rPr>
                        <w:tab/>
                      </w:r>
                      <w:r w:rsidR="003253FD">
                        <w:rPr>
                          <w:rFonts w:ascii="AvantGarde Md BT" w:hAnsi="AvantGarde Md BT"/>
                        </w:rPr>
                        <w:tab/>
                      </w:r>
                      <w:hyperlink r:id="rId4" w:history="1">
                        <w:r w:rsidR="00F17092" w:rsidRPr="001B4BC4">
                          <w:rPr>
                            <w:rStyle w:val="Hyperlink"/>
                            <w:rFonts w:ascii="AvantGarde Md BT" w:hAnsi="AvantGarde Md BT"/>
                            <w:color w:val="000000" w:themeColor="text1"/>
                            <w:sz w:val="24"/>
                            <w:szCs w:val="24"/>
                            <w:u w:val="none"/>
                          </w:rPr>
                          <w:t>www.kelton.co.nz</w:t>
                        </w:r>
                      </w:hyperlink>
                      <w:r w:rsidR="00F17092">
                        <w:rPr>
                          <w:rFonts w:ascii="AvantGarde Md BT" w:hAnsi="AvantGarde Md BT"/>
                        </w:rPr>
                        <w:tab/>
                      </w:r>
                      <w:r w:rsidR="00F17092">
                        <w:rPr>
                          <w:rFonts w:ascii="AvantGarde Md BT" w:hAnsi="AvantGarde Md BT"/>
                        </w:rPr>
                        <w:tab/>
                      </w:r>
                      <w:r w:rsidR="00F17092">
                        <w:rPr>
                          <w:rFonts w:ascii="AvantGarde Md BT" w:hAnsi="AvantGarde Md BT"/>
                        </w:rPr>
                        <w:tab/>
                      </w:r>
                      <w:r w:rsidR="00F17092">
                        <w:rPr>
                          <w:rFonts w:ascii="AvantGarde Md BT" w:hAnsi="AvantGarde Md BT"/>
                        </w:rPr>
                        <w:tab/>
                      </w:r>
                      <w:r w:rsidR="00F17092" w:rsidRPr="00F17092">
                        <w:rPr>
                          <w:rFonts w:ascii="AvantGarde Md BT" w:hAnsi="AvantGarde Md BT"/>
                        </w:rPr>
                        <w:t xml:space="preserve">Page </w:t>
                      </w:r>
                      <w:r w:rsidR="00F17092" w:rsidRPr="001B4BC4">
                        <w:rPr>
                          <w:rFonts w:ascii="AvantGarde Md BT" w:hAnsi="AvantGarde Md BT"/>
                        </w:rPr>
                        <w:fldChar w:fldCharType="begin"/>
                      </w:r>
                      <w:r w:rsidR="00F17092" w:rsidRPr="001B4BC4">
                        <w:rPr>
                          <w:rFonts w:ascii="AvantGarde Md BT" w:hAnsi="AvantGarde Md BT"/>
                        </w:rPr>
                        <w:instrText xml:space="preserve"> PAGE  \* Arabic  \* MERGEFORMAT </w:instrText>
                      </w:r>
                      <w:r w:rsidR="00F17092" w:rsidRPr="001B4BC4">
                        <w:rPr>
                          <w:rFonts w:ascii="AvantGarde Md BT" w:hAnsi="AvantGarde Md BT"/>
                        </w:rPr>
                        <w:fldChar w:fldCharType="separate"/>
                      </w:r>
                      <w:r w:rsidR="00C510A1">
                        <w:rPr>
                          <w:rFonts w:ascii="AvantGarde Md BT" w:hAnsi="AvantGarde Md BT"/>
                          <w:noProof/>
                        </w:rPr>
                        <w:t>1</w:t>
                      </w:r>
                      <w:r w:rsidR="00F17092" w:rsidRPr="001B4BC4">
                        <w:rPr>
                          <w:rFonts w:ascii="AvantGarde Md BT" w:hAnsi="AvantGarde Md BT"/>
                        </w:rPr>
                        <w:fldChar w:fldCharType="end"/>
                      </w:r>
                      <w:r w:rsidR="00F17092" w:rsidRPr="001B4BC4">
                        <w:rPr>
                          <w:rFonts w:ascii="AvantGarde Md BT" w:hAnsi="AvantGarde Md BT"/>
                        </w:rPr>
                        <w:t xml:space="preserve"> of </w:t>
                      </w:r>
                      <w:r w:rsidR="00F17092" w:rsidRPr="001B4BC4">
                        <w:rPr>
                          <w:rFonts w:ascii="AvantGarde Md BT" w:hAnsi="AvantGarde Md BT"/>
                        </w:rPr>
                        <w:fldChar w:fldCharType="begin"/>
                      </w:r>
                      <w:r w:rsidR="00F17092" w:rsidRPr="001B4BC4">
                        <w:rPr>
                          <w:rFonts w:ascii="AvantGarde Md BT" w:hAnsi="AvantGarde Md BT"/>
                        </w:rPr>
                        <w:instrText xml:space="preserve"> NUMPAGES  \* Arabic  \* MERGEFORMAT </w:instrText>
                      </w:r>
                      <w:r w:rsidR="00F17092" w:rsidRPr="001B4BC4">
                        <w:rPr>
                          <w:rFonts w:ascii="AvantGarde Md BT" w:hAnsi="AvantGarde Md BT"/>
                        </w:rPr>
                        <w:fldChar w:fldCharType="separate"/>
                      </w:r>
                      <w:r w:rsidR="00C510A1">
                        <w:rPr>
                          <w:rFonts w:ascii="AvantGarde Md BT" w:hAnsi="AvantGarde Md BT"/>
                          <w:noProof/>
                        </w:rPr>
                        <w:t>3</w:t>
                      </w:r>
                      <w:r w:rsidR="00F17092" w:rsidRPr="001B4BC4">
                        <w:rPr>
                          <w:rFonts w:ascii="AvantGarde Md BT" w:hAnsi="AvantGarde Md BT"/>
                        </w:rPr>
                        <w:fldChar w:fldCharType="end"/>
                      </w:r>
                    </w:p>
                  </w:txbxContent>
                </v:textbox>
              </v:shape>
              <v:shape id="Text Box 5" o:spid="_x0000_s1028" type="#_x0000_t202" style="position:absolute;left:609;width:3556;height:3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D66AB6" w:rsidRDefault="003253FD">
                      <w:r>
                        <w:rPr>
                          <w:noProof/>
                          <w:lang w:val="en-NZ" w:eastAsia="en-NZ"/>
                        </w:rPr>
                        <w:drawing>
                          <wp:inline distT="0" distB="0" distL="0" distR="0" wp14:anchorId="6DE0B398" wp14:editId="6056CB1F">
                            <wp:extent cx="204812" cy="224675"/>
                            <wp:effectExtent l="0" t="0" r="5080" b="4445"/>
                            <wp:docPr id="2" name="Picture 2"/>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
                                      <a:grayscl/>
                                      <a:extLst>
                                        <a:ext uri="{BEBA8EAE-BF5A-486C-A8C5-ECC9F3942E4B}">
                                          <a14:imgProps xmlns:a14="http://schemas.microsoft.com/office/drawing/2010/main">
                                            <a14:imgLayer r:embed="rId3">
                                              <a14:imgEffect>
                                                <a14:colorTemperature colorTemp="115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04392" cy="224214"/>
                                    </a:xfrm>
                                    <a:prstGeom prst="rect">
                                      <a:avLst/>
                                    </a:prstGeom>
                                    <a:noFill/>
                                    <a:ln>
                                      <a:noFill/>
                                    </a:ln>
                                  </pic:spPr>
                                </pic:pic>
                              </a:graphicData>
                            </a:graphic>
                          </wp:inline>
                        </w:drawing>
                      </w:r>
                    </w:p>
                  </w:txbxContent>
                </v:textbox>
              </v:shape>
            </v:group>
          </w:pict>
        </mc:Fallback>
      </mc:AlternateContent>
    </w:r>
    <w:sdt>
      <w:sdtPr>
        <w:id w:val="274525802"/>
        <w:docPartObj>
          <w:docPartGallery w:val="Page Numbers (Bottom of Page)"/>
          <w:docPartUnique/>
        </w:docPartObj>
      </w:sdtPr>
      <w:sdtEndPr/>
      <w:sdtContent>
        <w:sdt>
          <w:sdtPr>
            <w:id w:val="860082579"/>
            <w:docPartObj>
              <w:docPartGallery w:val="Page Numbers (Top of Page)"/>
              <w:docPartUnique/>
            </w:docPartObj>
          </w:sdtPr>
          <w:sdtEndPr/>
          <w:sdtContent>
            <w:r w:rsidR="005F04FE" w:rsidRPr="00CB3B62">
              <w:t xml:space="preserve"> </w:t>
            </w:r>
            <w:r w:rsidR="005F04FE" w:rsidRPr="00CB3B62">
              <w:tab/>
            </w:r>
            <w:r w:rsidR="005F04FE" w:rsidRPr="00CB3B62">
              <w:tab/>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AF5" w:rsidRDefault="00100AF5" w:rsidP="00F315DC">
      <w:pPr>
        <w:spacing w:after="0" w:line="240" w:lineRule="auto"/>
      </w:pPr>
      <w:r>
        <w:separator/>
      </w:r>
    </w:p>
  </w:footnote>
  <w:footnote w:type="continuationSeparator" w:id="0">
    <w:p w:rsidR="00100AF5" w:rsidRDefault="00100AF5" w:rsidP="00F315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B77"/>
    <w:rsid w:val="00077402"/>
    <w:rsid w:val="00086053"/>
    <w:rsid w:val="0009715B"/>
    <w:rsid w:val="000B532A"/>
    <w:rsid w:val="000D001D"/>
    <w:rsid w:val="00100AF5"/>
    <w:rsid w:val="00136443"/>
    <w:rsid w:val="00175B62"/>
    <w:rsid w:val="001B4BC4"/>
    <w:rsid w:val="001F51DE"/>
    <w:rsid w:val="00252ABF"/>
    <w:rsid w:val="003253FD"/>
    <w:rsid w:val="003308E0"/>
    <w:rsid w:val="00400ECF"/>
    <w:rsid w:val="005151C8"/>
    <w:rsid w:val="005A7680"/>
    <w:rsid w:val="005F04FE"/>
    <w:rsid w:val="00625DC8"/>
    <w:rsid w:val="00640E40"/>
    <w:rsid w:val="00693077"/>
    <w:rsid w:val="0069702F"/>
    <w:rsid w:val="007413F3"/>
    <w:rsid w:val="00772431"/>
    <w:rsid w:val="007D0D35"/>
    <w:rsid w:val="00800CFF"/>
    <w:rsid w:val="008D706F"/>
    <w:rsid w:val="00950AEE"/>
    <w:rsid w:val="00A35082"/>
    <w:rsid w:val="00A5321B"/>
    <w:rsid w:val="00A62B30"/>
    <w:rsid w:val="00A86791"/>
    <w:rsid w:val="00AA6497"/>
    <w:rsid w:val="00AB0B6F"/>
    <w:rsid w:val="00BF355C"/>
    <w:rsid w:val="00C16424"/>
    <w:rsid w:val="00C510A1"/>
    <w:rsid w:val="00CB3B62"/>
    <w:rsid w:val="00D56BA6"/>
    <w:rsid w:val="00D66AB6"/>
    <w:rsid w:val="00D9654E"/>
    <w:rsid w:val="00DE0891"/>
    <w:rsid w:val="00E66543"/>
    <w:rsid w:val="00E70E15"/>
    <w:rsid w:val="00E73CF7"/>
    <w:rsid w:val="00EB2313"/>
    <w:rsid w:val="00F17092"/>
    <w:rsid w:val="00F315DC"/>
    <w:rsid w:val="00F52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B77"/>
    <w:rPr>
      <w:rFonts w:ascii="Tahoma" w:hAnsi="Tahoma" w:cs="Tahoma"/>
      <w:sz w:val="16"/>
      <w:szCs w:val="16"/>
    </w:rPr>
  </w:style>
  <w:style w:type="paragraph" w:styleId="Caption">
    <w:name w:val="caption"/>
    <w:basedOn w:val="Normal"/>
    <w:next w:val="Normal"/>
    <w:uiPriority w:val="35"/>
    <w:unhideWhenUsed/>
    <w:qFormat/>
    <w:rsid w:val="00F52B77"/>
    <w:pPr>
      <w:spacing w:line="240" w:lineRule="auto"/>
    </w:pPr>
    <w:rPr>
      <w:b/>
      <w:bCs/>
      <w:color w:val="4F81BD" w:themeColor="accent1"/>
      <w:sz w:val="18"/>
      <w:szCs w:val="18"/>
    </w:rPr>
  </w:style>
  <w:style w:type="paragraph" w:styleId="Header">
    <w:name w:val="header"/>
    <w:basedOn w:val="Normal"/>
    <w:link w:val="HeaderChar"/>
    <w:uiPriority w:val="99"/>
    <w:unhideWhenUsed/>
    <w:rsid w:val="00F31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5DC"/>
  </w:style>
  <w:style w:type="paragraph" w:styleId="Footer">
    <w:name w:val="footer"/>
    <w:basedOn w:val="Normal"/>
    <w:link w:val="FooterChar"/>
    <w:uiPriority w:val="99"/>
    <w:unhideWhenUsed/>
    <w:rsid w:val="00F31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5DC"/>
  </w:style>
  <w:style w:type="character" w:styleId="Hyperlink">
    <w:name w:val="Hyperlink"/>
    <w:basedOn w:val="DefaultParagraphFont"/>
    <w:uiPriority w:val="99"/>
    <w:unhideWhenUsed/>
    <w:rsid w:val="00F170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B77"/>
    <w:rPr>
      <w:rFonts w:ascii="Tahoma" w:hAnsi="Tahoma" w:cs="Tahoma"/>
      <w:sz w:val="16"/>
      <w:szCs w:val="16"/>
    </w:rPr>
  </w:style>
  <w:style w:type="paragraph" w:styleId="Caption">
    <w:name w:val="caption"/>
    <w:basedOn w:val="Normal"/>
    <w:next w:val="Normal"/>
    <w:uiPriority w:val="35"/>
    <w:unhideWhenUsed/>
    <w:qFormat/>
    <w:rsid w:val="00F52B77"/>
    <w:pPr>
      <w:spacing w:line="240" w:lineRule="auto"/>
    </w:pPr>
    <w:rPr>
      <w:b/>
      <w:bCs/>
      <w:color w:val="4F81BD" w:themeColor="accent1"/>
      <w:sz w:val="18"/>
      <w:szCs w:val="18"/>
    </w:rPr>
  </w:style>
  <w:style w:type="paragraph" w:styleId="Header">
    <w:name w:val="header"/>
    <w:basedOn w:val="Normal"/>
    <w:link w:val="HeaderChar"/>
    <w:uiPriority w:val="99"/>
    <w:unhideWhenUsed/>
    <w:rsid w:val="00F31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5DC"/>
  </w:style>
  <w:style w:type="paragraph" w:styleId="Footer">
    <w:name w:val="footer"/>
    <w:basedOn w:val="Normal"/>
    <w:link w:val="FooterChar"/>
    <w:uiPriority w:val="99"/>
    <w:unhideWhenUsed/>
    <w:rsid w:val="00F31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5DC"/>
  </w:style>
  <w:style w:type="character" w:styleId="Hyperlink">
    <w:name w:val="Hyperlink"/>
    <w:basedOn w:val="DefaultParagraphFont"/>
    <w:uiPriority w:val="99"/>
    <w:unhideWhenUsed/>
    <w:rsid w:val="00F170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3.png"/><Relationship Id="rId1" Type="http://schemas.openxmlformats.org/officeDocument/2006/relationships/hyperlink" Target="http://www.kelton.co.nz" TargetMode="External"/><Relationship Id="rId4" Type="http://schemas.openxmlformats.org/officeDocument/2006/relationships/hyperlink" Target="http://www.kelton.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Kelton Industries</Company>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B. Valentine</dc:creator>
  <cp:lastModifiedBy>Kel McNaughton</cp:lastModifiedBy>
  <cp:revision>4</cp:revision>
  <cp:lastPrinted>2014-04-22T00:21:00Z</cp:lastPrinted>
  <dcterms:created xsi:type="dcterms:W3CDTF">2014-04-22T00:18:00Z</dcterms:created>
  <dcterms:modified xsi:type="dcterms:W3CDTF">2014-04-22T00:22:00Z</dcterms:modified>
</cp:coreProperties>
</file>